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B65E40" w14:textId="77777777" w:rsidR="00433BE9" w:rsidRDefault="00000000">
      <w:pPr>
        <w:pStyle w:val="Nadpis1"/>
        <w:spacing w:before="200"/>
        <w:jc w:val="center"/>
      </w:pPr>
      <w:r>
        <w:t xml:space="preserve"> 001 -18 </w:t>
      </w:r>
    </w:p>
    <w:p w14:paraId="264A7D51" w14:textId="77777777" w:rsidR="00433BE9" w:rsidRDefault="00000000">
      <w:pPr>
        <w:pStyle w:val="Nadpis3"/>
        <w:spacing w:before="200"/>
        <w:jc w:val="center"/>
      </w:pPr>
      <w:r>
        <w:t xml:space="preserve">Nebíčko </w:t>
      </w:r>
    </w:p>
    <w:p w14:paraId="12B64B85" w14:textId="77777777" w:rsidR="00433BE9" w:rsidRDefault="00000000">
      <w:pPr>
        <w:pStyle w:val="Nadpis2"/>
        <w:spacing w:before="200"/>
        <w:jc w:val="center"/>
      </w:pPr>
      <w:r>
        <w:t>Mimořádná prohlídka</w:t>
      </w:r>
    </w:p>
    <w:p w14:paraId="767BDE8B" w14:textId="77777777" w:rsidR="00433BE9" w:rsidRDefault="00000000">
      <w:pPr>
        <w:pStyle w:val="Nadpis3"/>
        <w:spacing w:before="200"/>
        <w:jc w:val="center"/>
      </w:pPr>
      <w:r>
        <w:t>Prohlídku provedl Ing. Petr Jedlinský, 05.08.2025</w:t>
      </w:r>
    </w:p>
    <w:p w14:paraId="0915614D" w14:textId="77777777" w:rsidR="00433BE9" w:rsidRDefault="00433BE9">
      <w:pPr>
        <w:jc w:val="center"/>
      </w:pPr>
    </w:p>
    <w:p w14:paraId="1442828B" w14:textId="77777777" w:rsidR="00433BE9" w:rsidRDefault="00433BE9">
      <w:pPr>
        <w:jc w:val="center"/>
      </w:pPr>
    </w:p>
    <w:p w14:paraId="5696D17B" w14:textId="77777777" w:rsidR="00433BE9" w:rsidRDefault="00000000">
      <w:pPr>
        <w:jc w:val="center"/>
      </w:pPr>
      <w:r>
        <w:rPr>
          <w:noProof/>
        </w:rPr>
        <w:drawing>
          <wp:inline distT="0" distB="0" distL="0" distR="0" wp14:anchorId="4D790FD6" wp14:editId="3861524B">
            <wp:extent cx="5715000" cy="42862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7"/>
                    <a:srcRect/>
                    <a:stretch>
                      <a:fillRect/>
                    </a:stretch>
                  </pic:blipFill>
                  <pic:spPr bwMode="auto">
                    <a:xfrm>
                      <a:off x="0" y="0"/>
                      <a:ext cx="5715000" cy="4286250"/>
                    </a:xfrm>
                    <a:prstGeom prst="rect">
                      <a:avLst/>
                    </a:prstGeom>
                  </pic:spPr>
                </pic:pic>
              </a:graphicData>
            </a:graphic>
          </wp:inline>
        </w:drawing>
      </w:r>
    </w:p>
    <w:p w14:paraId="72EF445B" w14:textId="77777777" w:rsidR="00433BE9" w:rsidRDefault="00000000">
      <w:r>
        <w:br w:type="page"/>
      </w:r>
    </w:p>
    <w:p w14:paraId="601E4DBE" w14:textId="77777777" w:rsidR="00433BE9" w:rsidRDefault="00000000">
      <w:r>
        <w:lastRenderedPageBreak/>
        <w:t>Objekt: 001 -18  (Nebíčko )</w:t>
      </w:r>
      <w:r>
        <w:tab/>
        <w:t>Název mostu: Dolní Dobrouč</w:t>
      </w:r>
    </w:p>
    <w:p w14:paraId="05996771" w14:textId="77777777" w:rsidR="00433BE9" w:rsidRDefault="00000000">
      <w:r>
        <w:t>Prohlídku provedl: Ing. Petr Jedlinský</w:t>
      </w:r>
    </w:p>
    <w:p w14:paraId="6921FF5D" w14:textId="77777777" w:rsidR="00433BE9" w:rsidRDefault="00000000">
      <w:r>
        <w:t>Datum prohlídky: 05.08.2025</w:t>
      </w:r>
    </w:p>
    <w:p w14:paraId="584E7E28" w14:textId="77777777" w:rsidR="00433BE9" w:rsidRDefault="00000000">
      <w:r>
        <w:rPr>
          <w:b/>
          <w:bCs/>
        </w:rPr>
        <w:t>Úvodní informace</w:t>
      </w:r>
    </w:p>
    <w:p w14:paraId="564AA989" w14:textId="77777777" w:rsidR="00433BE9" w:rsidRDefault="00000000">
      <w:r>
        <w:tab/>
        <w:t>Prohlídka byla provedena na základě objednávky projektanta - Ing. Šír - projektování dopravních staveb a.s.</w:t>
      </w:r>
      <w:r>
        <w:br/>
      </w:r>
    </w:p>
    <w:p w14:paraId="0956C0EB" w14:textId="77777777" w:rsidR="00433BE9" w:rsidRDefault="00000000">
      <w:r>
        <w:t>Směr popisu: Z levého břehu na pravý</w:t>
      </w:r>
    </w:p>
    <w:p w14:paraId="6033AA2C" w14:textId="77777777" w:rsidR="00433BE9" w:rsidRDefault="00000000">
      <w:r>
        <w:t>Způsob zpřístupnění: Z terénu</w:t>
      </w:r>
    </w:p>
    <w:p w14:paraId="391439AB" w14:textId="77777777" w:rsidR="00433BE9" w:rsidRDefault="00000000">
      <w:r>
        <w:t>Počasí: skorojasno</w:t>
      </w:r>
      <w:r>
        <w:tab/>
        <w:t>Teplota vzduch: 10.0</w:t>
      </w:r>
      <w:r>
        <w:tab/>
        <w:t>Teplota NK: 11.0</w:t>
      </w:r>
    </w:p>
    <w:p w14:paraId="57F52D3C" w14:textId="77777777" w:rsidR="00433BE9" w:rsidRDefault="00000000">
      <w:pPr>
        <w:pStyle w:val="Nadpis2"/>
        <w:spacing w:before="200"/>
      </w:pPr>
      <w:r>
        <w:t>A. ZÁKLADNÍ ÚDAJE</w:t>
      </w:r>
    </w:p>
    <w:p w14:paraId="73D54803" w14:textId="77777777" w:rsidR="00433BE9" w:rsidRDefault="00000000">
      <w:r>
        <w:t>Ev.č.: 001 -18</w:t>
      </w:r>
      <w:r>
        <w:tab/>
        <w:t>Č. komunikace: 001</w:t>
      </w:r>
      <w:r>
        <w:tab/>
        <w:t>Název objektu: Dolní Dobrouč , Nebíčko</w:t>
      </w:r>
    </w:p>
    <w:p w14:paraId="58388689" w14:textId="77777777" w:rsidR="00433BE9" w:rsidRDefault="00000000">
      <w:r>
        <w:t>Okres.: Ústí nad Orlicí</w:t>
      </w:r>
      <w:r>
        <w:tab/>
        <w:t xml:space="preserve">GPS: </w:t>
      </w:r>
    </w:p>
    <w:p w14:paraId="0B8E21E5" w14:textId="77777777" w:rsidR="00433BE9" w:rsidRDefault="00000000">
      <w:r>
        <w:t>Liniové staničení: _</w:t>
      </w:r>
      <w:r>
        <w:tab/>
        <w:t xml:space="preserve">Číslo úseku: </w:t>
      </w:r>
      <w:r>
        <w:tab/>
        <w:t>Úsekové staničení: _</w:t>
      </w:r>
    </w:p>
    <w:p w14:paraId="66B705C9" w14:textId="77777777" w:rsidR="00433BE9" w:rsidRDefault="00000000">
      <w:pPr>
        <w:pStyle w:val="Nadpis2"/>
        <w:spacing w:before="200"/>
      </w:pPr>
      <w:r>
        <w:t>B. POPIS ČÁSTÍ MOSTU</w:t>
      </w:r>
    </w:p>
    <w:p w14:paraId="1665E7AF" w14:textId="77777777" w:rsidR="00433BE9" w:rsidRDefault="00000000">
      <w:r>
        <w:rPr>
          <w:b/>
          <w:bCs/>
        </w:rPr>
        <w:t>Základy mostních podpěr a křídel, zemní těleso</w:t>
      </w:r>
    </w:p>
    <w:p w14:paraId="5E75DB1F" w14:textId="77777777" w:rsidR="00433BE9" w:rsidRDefault="00000000">
      <w:r>
        <w:tab/>
        <w:t>Založení mostu je dle ML hlubinné na řadě velkoprůměrových želbet. pilot o průměru 400 mm (vždy 10 ks). Svahy jsou před opěrami původně zpevněny zatravňovacími tvárnicemi, nyní proveden částečný těžký kamenný zához. Na konci mostu za OP2 je situován inundační objekt zvyšující kapacitu povodí.</w:t>
      </w:r>
      <w:r>
        <w:br/>
      </w:r>
    </w:p>
    <w:p w14:paraId="6A641717" w14:textId="77777777" w:rsidR="00433BE9" w:rsidRDefault="00000000">
      <w:r>
        <w:rPr>
          <w:b/>
          <w:bCs/>
        </w:rPr>
        <w:t>Mostní podpěry, křídla, čelní zdi - Mostní podpěry</w:t>
      </w:r>
    </w:p>
    <w:p w14:paraId="1CD6BD9A" w14:textId="77777777" w:rsidR="00433BE9" w:rsidRDefault="00000000">
      <w:r>
        <w:tab/>
        <w:t>Opěry OP1 a OP2 jsou masivní z prostého betonu tloušťky 1,50 m, úložné prahy jsou železobetonové. Povrch je upraven omítkou.</w:t>
      </w:r>
      <w:r>
        <w:br/>
      </w:r>
    </w:p>
    <w:p w14:paraId="7534742A" w14:textId="77777777" w:rsidR="00433BE9" w:rsidRDefault="00000000">
      <w:r>
        <w:rPr>
          <w:b/>
          <w:bCs/>
        </w:rPr>
        <w:t>Mostní podpěry, křídla, čelní zdi - Křídla</w:t>
      </w:r>
    </w:p>
    <w:p w14:paraId="78596A70" w14:textId="77777777" w:rsidR="00433BE9" w:rsidRDefault="00000000">
      <w:r>
        <w:tab/>
        <w:t>Křídla jsou krátká betonová rovnoběžná s osou převáděné komunikace.</w:t>
      </w:r>
      <w:r>
        <w:br/>
      </w:r>
    </w:p>
    <w:p w14:paraId="19553C35" w14:textId="77777777" w:rsidR="00433BE9" w:rsidRDefault="00000000">
      <w:r>
        <w:rPr>
          <w:b/>
          <w:bCs/>
        </w:rPr>
        <w:t>Ložiska, klouby, mostní závěry - Ložiska</w:t>
      </w:r>
    </w:p>
    <w:p w14:paraId="75F377EB" w14:textId="77777777" w:rsidR="00433BE9" w:rsidRDefault="00000000">
      <w:r>
        <w:tab/>
        <w:t>Nosná konstrukce je na opěry uložena na vrstvě lepenky.</w:t>
      </w:r>
      <w:r>
        <w:br/>
      </w:r>
    </w:p>
    <w:p w14:paraId="184C7B31" w14:textId="77777777" w:rsidR="00433BE9" w:rsidRDefault="00000000">
      <w:r>
        <w:rPr>
          <w:b/>
          <w:bCs/>
        </w:rPr>
        <w:t>Ložiska, klouby, mostní závěry - Mostní závěry</w:t>
      </w:r>
    </w:p>
    <w:p w14:paraId="491ED45A" w14:textId="77777777" w:rsidR="00433BE9" w:rsidRDefault="00000000">
      <w:r>
        <w:tab/>
        <w:t>Podpovrchové mostní závěry.</w:t>
      </w:r>
      <w:r>
        <w:br/>
      </w:r>
    </w:p>
    <w:p w14:paraId="3EC55A76" w14:textId="77777777" w:rsidR="00433BE9" w:rsidRDefault="00000000">
      <w:r>
        <w:rPr>
          <w:b/>
          <w:bCs/>
        </w:rPr>
        <w:t>Izolační systém</w:t>
      </w:r>
    </w:p>
    <w:p w14:paraId="342C2B92" w14:textId="77777777" w:rsidR="00433BE9" w:rsidRDefault="00000000">
      <w:r>
        <w:tab/>
        <w:t>Hydroizolace pravděpodobně celoplošná z NAIP, ukončená pod římsami.</w:t>
      </w:r>
      <w:r>
        <w:br/>
      </w:r>
    </w:p>
    <w:p w14:paraId="1D905D8D" w14:textId="77777777" w:rsidR="00433BE9" w:rsidRDefault="00000000">
      <w:r>
        <w:rPr>
          <w:b/>
          <w:bCs/>
        </w:rPr>
        <w:t>Nosná konstrukce</w:t>
      </w:r>
    </w:p>
    <w:p w14:paraId="4661B813" w14:textId="77777777" w:rsidR="00433BE9" w:rsidRDefault="00000000">
      <w:r>
        <w:tab/>
        <w:t xml:space="preserve">1 mostní pole. </w:t>
      </w:r>
      <w:r>
        <w:br/>
      </w:r>
      <w:r>
        <w:tab/>
        <w:t xml:space="preserve">Nosná konstrukce je v příčném řezu tvořená 6ks prefabrikovaných typových nosníků I-73/27 m. Nosníky jsou zmonolitněny ve spárách, nad opěrami jsou provedeny koncové příčníky, nad nosníky spádový beton. </w:t>
      </w:r>
      <w:r>
        <w:br/>
      </w:r>
      <w:r>
        <w:tab/>
        <w:t>Konstrukční výška je 1,14 m. Délka přemostění je 25,20. Celková délka mostu je 30,50 m. Most je kolmý 90°.</w:t>
      </w:r>
      <w:r>
        <w:br/>
      </w:r>
    </w:p>
    <w:p w14:paraId="2DDF802E" w14:textId="77777777" w:rsidR="00433BE9" w:rsidRDefault="00000000">
      <w:r>
        <w:rPr>
          <w:b/>
          <w:bCs/>
        </w:rPr>
        <w:t>Vozovka, chodníky, římsy, kolejový svršek - Vozovka</w:t>
      </w:r>
    </w:p>
    <w:p w14:paraId="72451EED" w14:textId="77777777" w:rsidR="00433BE9" w:rsidRDefault="00000000">
      <w:r>
        <w:tab/>
        <w:t>Vozovka se živičným krytem přes celou volnou šířku mostu 7,20 m, bez obrubníků.</w:t>
      </w:r>
      <w:r>
        <w:br/>
      </w:r>
    </w:p>
    <w:p w14:paraId="60C06F78" w14:textId="77777777" w:rsidR="00433BE9" w:rsidRDefault="00000000">
      <w:r>
        <w:rPr>
          <w:b/>
          <w:bCs/>
        </w:rPr>
        <w:t>Vozovka, chodníky, římsy, kolejový svršek - Chodníky</w:t>
      </w:r>
    </w:p>
    <w:p w14:paraId="518134B8" w14:textId="77777777" w:rsidR="00433BE9" w:rsidRDefault="00000000">
      <w:r>
        <w:tab/>
        <w:t>Levostranný betonový chodník z betonových lícových prefabrikátů šířky 1,38 m, bez obrubníků.</w:t>
      </w:r>
      <w:r>
        <w:br/>
      </w:r>
    </w:p>
    <w:p w14:paraId="64D066C9" w14:textId="77777777" w:rsidR="00433BE9" w:rsidRDefault="00000000">
      <w:r>
        <w:rPr>
          <w:b/>
          <w:bCs/>
        </w:rPr>
        <w:t>Vozovka, chodníky, římsy, kolejový svršek - Římsy</w:t>
      </w:r>
    </w:p>
    <w:p w14:paraId="2A041519" w14:textId="77777777" w:rsidR="00433BE9" w:rsidRDefault="00000000">
      <w:r>
        <w:tab/>
        <w:t>Železobetonové monolitické s přesahem opatřeným okapničkou, šířka 0,58 m.</w:t>
      </w:r>
      <w:r>
        <w:br/>
      </w:r>
    </w:p>
    <w:p w14:paraId="79AA1F05" w14:textId="77777777" w:rsidR="00433BE9" w:rsidRDefault="00000000">
      <w:r>
        <w:rPr>
          <w:b/>
          <w:bCs/>
        </w:rPr>
        <w:t>Odvodňovací zařízení</w:t>
      </w:r>
    </w:p>
    <w:p w14:paraId="0E74F2D6" w14:textId="77777777" w:rsidR="00433BE9" w:rsidRDefault="00000000">
      <w:r>
        <w:tab/>
        <w:t>Odvodnění mostu je podélným a příčným sklonem vozovky.</w:t>
      </w:r>
      <w:r>
        <w:br/>
      </w:r>
    </w:p>
    <w:p w14:paraId="26BAEB4D" w14:textId="77777777" w:rsidR="005841D9" w:rsidRDefault="005841D9">
      <w:pPr>
        <w:rPr>
          <w:b/>
          <w:bCs/>
        </w:rPr>
      </w:pPr>
    </w:p>
    <w:p w14:paraId="49587828" w14:textId="77777777" w:rsidR="005841D9" w:rsidRDefault="005841D9">
      <w:pPr>
        <w:rPr>
          <w:b/>
          <w:bCs/>
        </w:rPr>
      </w:pPr>
    </w:p>
    <w:p w14:paraId="3794C480" w14:textId="6BE19D32" w:rsidR="00433BE9" w:rsidRDefault="00000000">
      <w:r>
        <w:rPr>
          <w:b/>
          <w:bCs/>
        </w:rPr>
        <w:lastRenderedPageBreak/>
        <w:t>Svodidla, zábradelní svodidla, zábradlí, dopravní značení a označení mostu - Zábradlí</w:t>
      </w:r>
    </w:p>
    <w:p w14:paraId="61432449" w14:textId="77777777" w:rsidR="00433BE9" w:rsidRDefault="00000000">
      <w:r>
        <w:tab/>
        <w:t>Zábradlí na mostě je ocelové trubkové zábradlí se svislou výplní, složené z dílů, výška konstrukce zábradlí je 0,98 m. Zábradlí je kotveno sloupky přímo do říms. PKO je provedeno nátěrem.</w:t>
      </w:r>
      <w:r>
        <w:br/>
      </w:r>
    </w:p>
    <w:p w14:paraId="67D3F0CA" w14:textId="77777777" w:rsidR="00433BE9" w:rsidRDefault="00000000">
      <w:r>
        <w:rPr>
          <w:b/>
          <w:bCs/>
        </w:rPr>
        <w:t>Svodidla, zábradelní svodidla, zábradlí, dopravní značení a označení mostu - Označení mostu</w:t>
      </w:r>
    </w:p>
    <w:p w14:paraId="48C96148" w14:textId="77777777" w:rsidR="00433BE9" w:rsidRDefault="00000000">
      <w:r>
        <w:tab/>
        <w:t>Na mostě jsou osazeny tabulky s evidenčním číslem</w:t>
      </w:r>
      <w:r>
        <w:br/>
      </w:r>
    </w:p>
    <w:p w14:paraId="70A5D035" w14:textId="77777777" w:rsidR="00433BE9" w:rsidRDefault="00000000">
      <w:r>
        <w:rPr>
          <w:b/>
          <w:bCs/>
        </w:rPr>
        <w:t>Cizí zařízení na mostě</w:t>
      </w:r>
    </w:p>
    <w:p w14:paraId="24318548" w14:textId="77777777" w:rsidR="00433BE9" w:rsidRDefault="00000000">
      <w:r>
        <w:tab/>
        <w:t>Na návodní straně mostu navigační tabulky povodí.</w:t>
      </w:r>
      <w:r>
        <w:br/>
      </w:r>
    </w:p>
    <w:p w14:paraId="1AD2D0BC" w14:textId="77777777" w:rsidR="00433BE9" w:rsidRDefault="00000000">
      <w:r>
        <w:rPr>
          <w:b/>
          <w:bCs/>
        </w:rPr>
        <w:t>Ledolamy, záhozy, lodní svodidla, protidotykové, protikouřové, protinárazové zábrany</w:t>
      </w:r>
    </w:p>
    <w:p w14:paraId="249E6AE7" w14:textId="77777777" w:rsidR="00433BE9" w:rsidRDefault="00000000">
      <w:r>
        <w:tab/>
        <w:t>V současnosti jsou provedeny záhozy z lomového kamene podél obou opěr ve směru navigace toku.</w:t>
      </w:r>
      <w:r>
        <w:br/>
      </w:r>
    </w:p>
    <w:p w14:paraId="6C77F901" w14:textId="77777777" w:rsidR="00433BE9" w:rsidRDefault="00000000">
      <w:r>
        <w:rPr>
          <w:b/>
          <w:bCs/>
        </w:rPr>
        <w:t>Území pod mostem a přístupové cesty</w:t>
      </w:r>
    </w:p>
    <w:p w14:paraId="51989A71" w14:textId="77777777" w:rsidR="00433BE9" w:rsidRDefault="00000000">
      <w:r>
        <w:tab/>
        <w:t>Pod mostem je regulované koryto přemosťovaného toku řeky Tiché Orlice.</w:t>
      </w:r>
      <w:r>
        <w:br/>
      </w:r>
    </w:p>
    <w:p w14:paraId="6669BD49" w14:textId="77777777" w:rsidR="00433BE9" w:rsidRDefault="00000000">
      <w:r>
        <w:rPr>
          <w:b/>
          <w:bCs/>
        </w:rPr>
        <w:t>Území pod mostem a přístupové cesty - Přístupové cesty</w:t>
      </w:r>
    </w:p>
    <w:p w14:paraId="018F8A5E" w14:textId="77777777" w:rsidR="00433BE9" w:rsidRDefault="00000000">
      <w:r>
        <w:tab/>
        <w:t>Břehy jsou částečně zpevněné. Dobře přístupné z okolního terénu.</w:t>
      </w:r>
      <w:r>
        <w:br/>
      </w:r>
    </w:p>
    <w:p w14:paraId="7ABBDA63" w14:textId="77777777" w:rsidR="00433BE9" w:rsidRDefault="00000000">
      <w:pPr>
        <w:pStyle w:val="Nadpis2"/>
        <w:spacing w:before="200"/>
      </w:pPr>
      <w:r>
        <w:t>C. STAV A ZÁVADY ČÁSTÍ MOSTU</w:t>
      </w:r>
    </w:p>
    <w:p w14:paraId="13B6088C" w14:textId="77777777" w:rsidR="00433BE9" w:rsidRDefault="00000000">
      <w:r>
        <w:rPr>
          <w:b/>
          <w:bCs/>
        </w:rPr>
        <w:t>Legislativa</w:t>
      </w:r>
    </w:p>
    <w:p w14:paraId="4972962F" w14:textId="77777777" w:rsidR="00433BE9" w:rsidRDefault="00000000">
      <w:r>
        <w:tab/>
        <w:t>K mostu není evidován výpočet zatížitelnosti mostu.</w:t>
      </w:r>
      <w:r>
        <w:br/>
      </w:r>
    </w:p>
    <w:p w14:paraId="4BF8732C" w14:textId="77777777" w:rsidR="00433BE9" w:rsidRDefault="00000000">
      <w:r>
        <w:rPr>
          <w:b/>
          <w:bCs/>
        </w:rPr>
        <w:t>Základy mostních podpěr a křídel, zemní těleso Piloty</w:t>
      </w:r>
    </w:p>
    <w:p w14:paraId="1567409E" w14:textId="77777777" w:rsidR="00433BE9" w:rsidRDefault="00000000">
      <w:r>
        <w:tab/>
        <w:t>U obou opěr odkryté hlavy většiny hlubinných pilot, podemletí stability svahů a kaverny do betonových částí opěr v úrovni základové spáry až do 0,80 m.</w:t>
      </w:r>
      <w:r>
        <w:br/>
      </w:r>
      <w:r>
        <w:tab/>
        <w:t>Beton pilot je velmi špatné kvality - degradace betonu do 50 mm, u některých pilot nedostatek kameniva v horní části pilot (piloty nebyly přebetonovány).</w:t>
      </w:r>
      <w:r>
        <w:br/>
      </w:r>
      <w:r>
        <w:tab/>
        <w:t>Hlava druhé piloty zprava u OP2 je nahrazena patníkem.</w:t>
      </w:r>
      <w:r>
        <w:br/>
      </w:r>
      <w:r>
        <w:tab/>
        <w:t>Hrana 4 pilot u OP 2 vpravo je 20 cm před lícem opěry.</w:t>
      </w:r>
      <w:r>
        <w:br/>
      </w:r>
      <w:r>
        <w:tab/>
        <w:t>Některé piloty u OP1 přesahují před líc opěry.</w:t>
      </w:r>
      <w:r>
        <w:br/>
      </w:r>
      <w:r>
        <w:tab/>
        <w:t>Místy jsou hlavy pilot vyspraveny cementovou maltou - malty místy odpadává.</w:t>
      </w:r>
      <w:r>
        <w:br/>
      </w:r>
    </w:p>
    <w:p w14:paraId="3526BAE0" w14:textId="77777777" w:rsidR="00433BE9" w:rsidRDefault="00000000">
      <w:r>
        <w:rPr>
          <w:b/>
          <w:bCs/>
        </w:rPr>
        <w:t>Základy mostních podpěr a křídel, zemní těleso</w:t>
      </w:r>
    </w:p>
    <w:p w14:paraId="29DBF62C" w14:textId="77777777" w:rsidR="00433BE9" w:rsidRDefault="00000000">
      <w:r>
        <w:tab/>
        <w:t>Opěry jsou podemlety místy až na úroveň rubu opěr - důvod propadu vozovky na začátku mostu vpravo.</w:t>
      </w:r>
      <w:r>
        <w:br/>
      </w:r>
    </w:p>
    <w:p w14:paraId="767FC4CE" w14:textId="77777777" w:rsidR="00433BE9" w:rsidRDefault="00000000">
      <w:r>
        <w:rPr>
          <w:b/>
          <w:bCs/>
        </w:rPr>
        <w:t>Mostní podpěry, křídla, čelní zdi</w:t>
      </w:r>
    </w:p>
    <w:p w14:paraId="1EAE1656" w14:textId="2B9343E0" w:rsidR="00433BE9" w:rsidRDefault="00000000">
      <w:r>
        <w:tab/>
        <w:t xml:space="preserve">Poteklé čelní plochy opěr vodou z netěsných mostních </w:t>
      </w:r>
      <w:r w:rsidR="005841D9">
        <w:t>závěrů</w:t>
      </w:r>
      <w:r>
        <w:t>.</w:t>
      </w:r>
      <w:r>
        <w:br/>
      </w:r>
      <w:r>
        <w:tab/>
        <w:t>Povrchová degradace betonu opěr.</w:t>
      </w:r>
      <w:r>
        <w:br/>
      </w:r>
      <w:r>
        <w:tab/>
        <w:t>Místy zelený povlak na čelní ploše opěr.</w:t>
      </w:r>
      <w:r>
        <w:br/>
      </w:r>
      <w:r>
        <w:tab/>
        <w:t>Lokálně vápenné výluhy.</w:t>
      </w:r>
      <w:r>
        <w:br/>
      </w:r>
    </w:p>
    <w:p w14:paraId="179BB2B1" w14:textId="77777777" w:rsidR="00433BE9" w:rsidRDefault="00000000">
      <w:r>
        <w:rPr>
          <w:b/>
          <w:bCs/>
        </w:rPr>
        <w:t>Mostní podpěry, křídla, čelní zdi - Křídla</w:t>
      </w:r>
    </w:p>
    <w:p w14:paraId="4B22F4C9" w14:textId="77777777" w:rsidR="00433BE9" w:rsidRDefault="00000000">
      <w:r>
        <w:tab/>
        <w:t>Degradovaný beton krátkých křídel, plošné znečistění, uchycena drobná vegetace, zelené zbarvení</w:t>
      </w:r>
      <w:r>
        <w:br/>
      </w:r>
    </w:p>
    <w:p w14:paraId="17159D9C" w14:textId="77777777" w:rsidR="00433BE9" w:rsidRDefault="00000000">
      <w:r>
        <w:rPr>
          <w:b/>
          <w:bCs/>
        </w:rPr>
        <w:t>Nosná konstrukce</w:t>
      </w:r>
    </w:p>
    <w:p w14:paraId="334C344D" w14:textId="4946DC89" w:rsidR="00433BE9" w:rsidRDefault="00000000">
      <w:r>
        <w:tab/>
        <w:t>Nedostatečné krytí třmínků krajních nosníků na pohledové ploše, koroze výztuže.</w:t>
      </w:r>
      <w:r>
        <w:br/>
      </w:r>
      <w:r>
        <w:tab/>
        <w:t xml:space="preserve">Místy vápenné výluhy ve spárách mezi jednotlivými nosníky. </w:t>
      </w:r>
      <w:r>
        <w:br/>
      </w:r>
      <w:r>
        <w:tab/>
        <w:t>Není provedeno odvodnění dutin nosníků.</w:t>
      </w:r>
      <w:r>
        <w:br/>
      </w:r>
      <w:r>
        <w:tab/>
        <w:t>Ojediněle odkryté třmínky výztuže, trhlinky a lokální opady krycí vrstvy v dobetonávkách nosníků</w:t>
      </w:r>
      <w:r>
        <w:br/>
      </w:r>
      <w:r>
        <w:tab/>
        <w:t>Lokálně poteklý bok NK vpravo v 1. polovině mostu.</w:t>
      </w:r>
      <w:r>
        <w:br/>
      </w:r>
      <w:r>
        <w:tab/>
        <w:t>Místy tvorba krápníků v blízkosti opěr - zatékání do NK z netěsných mostních závěrů.</w:t>
      </w:r>
      <w:r>
        <w:br/>
      </w:r>
      <w:r>
        <w:tab/>
        <w:t xml:space="preserve">Průsak s výluhy na boku </w:t>
      </w:r>
      <w:r w:rsidR="005841D9">
        <w:t>nosníku</w:t>
      </w:r>
      <w:r>
        <w:t xml:space="preserve"> konci mostu vpravo v místě vedení předpínací výztuže.</w:t>
      </w:r>
      <w:r>
        <w:br/>
      </w:r>
    </w:p>
    <w:p w14:paraId="65D64112" w14:textId="77777777" w:rsidR="005841D9" w:rsidRDefault="005841D9">
      <w:pPr>
        <w:rPr>
          <w:b/>
          <w:bCs/>
        </w:rPr>
      </w:pPr>
    </w:p>
    <w:p w14:paraId="60F2FD95" w14:textId="77777777" w:rsidR="005841D9" w:rsidRDefault="005841D9">
      <w:pPr>
        <w:rPr>
          <w:b/>
          <w:bCs/>
        </w:rPr>
      </w:pPr>
    </w:p>
    <w:p w14:paraId="76897624" w14:textId="77777777" w:rsidR="005841D9" w:rsidRDefault="005841D9">
      <w:pPr>
        <w:rPr>
          <w:b/>
          <w:bCs/>
        </w:rPr>
      </w:pPr>
    </w:p>
    <w:p w14:paraId="43B33432" w14:textId="77777777" w:rsidR="005841D9" w:rsidRDefault="005841D9">
      <w:pPr>
        <w:rPr>
          <w:b/>
          <w:bCs/>
        </w:rPr>
      </w:pPr>
    </w:p>
    <w:p w14:paraId="0D7F4485" w14:textId="12864289" w:rsidR="00433BE9" w:rsidRDefault="00000000">
      <w:r>
        <w:rPr>
          <w:b/>
          <w:bCs/>
        </w:rPr>
        <w:lastRenderedPageBreak/>
        <w:t>Vozovka, chodníky, římsy, kolejový svršek - Vozovka</w:t>
      </w:r>
    </w:p>
    <w:p w14:paraId="66744DEC" w14:textId="77777777" w:rsidR="00433BE9" w:rsidRDefault="00000000">
      <w:r>
        <w:tab/>
        <w:t>Drobné nečistoty s uchycenou vegetací na krajnicích vozovky.</w:t>
      </w:r>
      <w:r>
        <w:br/>
      </w:r>
      <w:r>
        <w:tab/>
        <w:t>Výškové nerovnosti krytu v přechodových oblastech</w:t>
      </w:r>
      <w:r>
        <w:br/>
      </w:r>
      <w:r>
        <w:tab/>
        <w:t>Propad krytu vozovky na začátku mostu vpravo.</w:t>
      </w:r>
      <w:r>
        <w:br/>
      </w:r>
      <w:r>
        <w:tab/>
        <w:t>Trhliny v krytu vozovky.</w:t>
      </w:r>
      <w:r>
        <w:br/>
      </w:r>
      <w:r>
        <w:tab/>
        <w:t>Příčná rozvětvená trhlina na konci mostu v místě mostního závěru.</w:t>
      </w:r>
      <w:r>
        <w:br/>
      </w:r>
      <w:r>
        <w:tab/>
        <w:t>Výtluk v krytu vozovky na konci mostu vlevo v místě mostního závěru.</w:t>
      </w:r>
      <w:r>
        <w:br/>
      </w:r>
      <w:r>
        <w:tab/>
        <w:t>Zbytky posypového materiálu na krajnicích.</w:t>
      </w:r>
      <w:r>
        <w:br/>
      </w:r>
    </w:p>
    <w:p w14:paraId="16DE4C00" w14:textId="77777777" w:rsidR="00433BE9" w:rsidRDefault="00000000">
      <w:r>
        <w:rPr>
          <w:b/>
          <w:bCs/>
        </w:rPr>
        <w:t>Vozovka, chodníky, římsy, kolejový svršek - Chodníky</w:t>
      </w:r>
    </w:p>
    <w:p w14:paraId="691659BD" w14:textId="77777777" w:rsidR="00433BE9" w:rsidRDefault="00000000">
      <w:r>
        <w:tab/>
        <w:t>Výškové nerovnosti, olámané hrany lícních prefabrikátů směrem do vozovky</w:t>
      </w:r>
      <w:r>
        <w:br/>
      </w:r>
      <w:r>
        <w:tab/>
        <w:t>Ve spárách uchycená drobná vegetace</w:t>
      </w:r>
      <w:r>
        <w:br/>
      </w:r>
    </w:p>
    <w:p w14:paraId="197D9B47" w14:textId="77777777" w:rsidR="00433BE9" w:rsidRDefault="00000000">
      <w:r>
        <w:rPr>
          <w:b/>
          <w:bCs/>
        </w:rPr>
        <w:t>Vozovka, chodníky, římsy, kolejový svršek - Římsy</w:t>
      </w:r>
    </w:p>
    <w:p w14:paraId="02BAB0B0" w14:textId="77777777" w:rsidR="00433BE9" w:rsidRDefault="00000000">
      <w:r>
        <w:tab/>
        <w:t>Zvětralý beton povrchu obou říms, počínající degradace betonu do hloubky cca 20 mm.</w:t>
      </w:r>
      <w:r>
        <w:br/>
      </w:r>
      <w:r>
        <w:tab/>
        <w:t xml:space="preserve">Plošně uchycen mech a výkvět, vegetace v podélné spáře mezi chodníkem na levé straně </w:t>
      </w:r>
      <w:r>
        <w:br/>
      </w:r>
      <w:r>
        <w:tab/>
        <w:t>Pod římsami zatéká do krajních nosníků, nefunkční okapničky</w:t>
      </w:r>
      <w:r>
        <w:br/>
      </w:r>
    </w:p>
    <w:p w14:paraId="4F1904C3" w14:textId="77777777" w:rsidR="00433BE9" w:rsidRDefault="00000000">
      <w:r>
        <w:rPr>
          <w:b/>
          <w:bCs/>
        </w:rPr>
        <w:t>Odvodňovací zařízení</w:t>
      </w:r>
    </w:p>
    <w:p w14:paraId="0DD888DC" w14:textId="390013DF" w:rsidR="00433BE9" w:rsidRDefault="00000000">
      <w:r>
        <w:tab/>
        <w:t xml:space="preserve">Dle </w:t>
      </w:r>
      <w:r w:rsidR="005841D9">
        <w:t>vlhkých</w:t>
      </w:r>
      <w:r>
        <w:t xml:space="preserve"> míst na vozovce pravděpodobně dochází k tvorbě kaluží vpravo podél římsy.</w:t>
      </w:r>
      <w:r>
        <w:br/>
      </w:r>
    </w:p>
    <w:p w14:paraId="47070623" w14:textId="77777777" w:rsidR="00433BE9" w:rsidRDefault="00000000">
      <w:r>
        <w:rPr>
          <w:b/>
          <w:bCs/>
        </w:rPr>
        <w:t>Svodidla, zábradelní svodidla, zábradlí, dopravní značení a označení mostu - Zábradlí</w:t>
      </w:r>
    </w:p>
    <w:p w14:paraId="7383389D" w14:textId="77777777" w:rsidR="00433BE9" w:rsidRDefault="00000000">
      <w:r>
        <w:tab/>
        <w:t>Ocelové zábradlí na mostu; konstrukce zábradlí neodpovídá současným normovým požadavkům ČSN 73 6203, naměřená výška zábradlí 0,98 m (musí být min. 1,10 m)</w:t>
      </w:r>
      <w:r>
        <w:br/>
      </w:r>
      <w:r>
        <w:tab/>
        <w:t>Poruchy PKO: zašlý ochranný nátěr, lokální oděrky a odlupující se ochranný nátěr, koroze prvků zábradlí</w:t>
      </w:r>
      <w:r>
        <w:br/>
      </w:r>
    </w:p>
    <w:p w14:paraId="0C1FDF51" w14:textId="77777777" w:rsidR="00433BE9" w:rsidRDefault="00000000">
      <w:r>
        <w:rPr>
          <w:b/>
          <w:bCs/>
        </w:rPr>
        <w:t>Svodidla, zábradelní svodidla, zábradlí, dopravní značení a označení mostu - Zábradlí</w:t>
      </w:r>
    </w:p>
    <w:p w14:paraId="3DC6D8B4" w14:textId="77777777" w:rsidR="00433BE9" w:rsidRDefault="00000000">
      <w:r>
        <w:tab/>
        <w:t>Na konci mostu vpravo nad inundačním objektem není osazeno zábradlí proti pádu.</w:t>
      </w:r>
      <w:r>
        <w:br/>
      </w:r>
    </w:p>
    <w:p w14:paraId="107446AA" w14:textId="77777777" w:rsidR="00433BE9" w:rsidRDefault="00000000">
      <w:r>
        <w:rPr>
          <w:b/>
          <w:bCs/>
        </w:rPr>
        <w:t>Území pod mostem a přístupové cesty</w:t>
      </w:r>
    </w:p>
    <w:p w14:paraId="57C78FFE" w14:textId="77777777" w:rsidR="00433BE9" w:rsidRDefault="00000000">
      <w:r>
        <w:tab/>
        <w:t>Rozpadlé opevnění svahů podél opěr z tvárnic.</w:t>
      </w:r>
      <w:r>
        <w:br/>
      </w:r>
      <w:r>
        <w:tab/>
        <w:t>Opevnění je částečně nahrazeno těžkým kamenným záhozem na pravé straně.</w:t>
      </w:r>
      <w:r>
        <w:br/>
      </w:r>
    </w:p>
    <w:p w14:paraId="1DEBF1DF" w14:textId="77777777" w:rsidR="00433BE9" w:rsidRDefault="00000000">
      <w:pPr>
        <w:pStyle w:val="Nadpis2"/>
        <w:spacing w:before="200"/>
      </w:pPr>
      <w:r>
        <w:t>D. HODNOCENÍ PÉČE O MOST, VÝKONU BĚŽNÝCH PROHLÍDEK, KVALITY ÚDRŽBOVÝCH PRACÍ A PROVÁDĚNÝCH OPRAV, ZÁVADY MOSTNÍ EVIDENCE</w:t>
      </w:r>
    </w:p>
    <w:p w14:paraId="7FAAAF61" w14:textId="77777777" w:rsidR="00433BE9" w:rsidRDefault="00000000">
      <w:r>
        <w:tab/>
        <w:t>Nebylo předmětem prohlídky</w:t>
      </w:r>
      <w:r>
        <w:br/>
      </w:r>
    </w:p>
    <w:p w14:paraId="5217255B" w14:textId="77777777" w:rsidR="00433BE9" w:rsidRDefault="00000000">
      <w:pPr>
        <w:pStyle w:val="Nadpis2"/>
        <w:spacing w:before="200"/>
      </w:pPr>
      <w:r>
        <w:t>E. OPATŘENÍ NA ZKVALITNĚNÍ SPRÁVY MOSTU, NÁVRH NA ODSTRANĚNÍ ZJIŠTĚNÝCH ZÁVAD</w:t>
      </w:r>
    </w:p>
    <w:p w14:paraId="5D00FD7B" w14:textId="77777777" w:rsidR="00433BE9" w:rsidRDefault="00000000">
      <w:r>
        <w:rPr>
          <w:b/>
          <w:bCs/>
        </w:rPr>
        <w:t>Termín splnění: pravidelně – na jaře</w:t>
      </w:r>
    </w:p>
    <w:p w14:paraId="0A094755" w14:textId="52A358F7" w:rsidR="00433BE9" w:rsidRDefault="00000000">
      <w:r>
        <w:tab/>
      </w:r>
      <w:r w:rsidR="005841D9">
        <w:t>O</w:t>
      </w:r>
      <w:r>
        <w:t>dstranit nečistoty a zbytky posypového materiálu z krajnic mostu.</w:t>
      </w:r>
      <w:r>
        <w:br/>
      </w:r>
    </w:p>
    <w:p w14:paraId="21022DB8" w14:textId="77777777" w:rsidR="00433BE9" w:rsidRDefault="00000000">
      <w:r>
        <w:rPr>
          <w:b/>
          <w:bCs/>
        </w:rPr>
        <w:t>Termín splnění: V nejbližší době</w:t>
      </w:r>
    </w:p>
    <w:p w14:paraId="6BA0BB44" w14:textId="77777777" w:rsidR="00433BE9" w:rsidRDefault="00000000">
      <w:r>
        <w:tab/>
        <w:t>Vyspravit propad vozovky na začátku mostu vpravo.</w:t>
      </w:r>
      <w:r>
        <w:br/>
      </w:r>
    </w:p>
    <w:p w14:paraId="103D0E3A" w14:textId="77777777" w:rsidR="00433BE9" w:rsidRDefault="00000000">
      <w:r>
        <w:rPr>
          <w:b/>
          <w:bCs/>
        </w:rPr>
        <w:t>Termín splnění: V nejbližší době</w:t>
      </w:r>
    </w:p>
    <w:p w14:paraId="1157778D" w14:textId="77777777" w:rsidR="00433BE9" w:rsidRDefault="00000000">
      <w:r>
        <w:tab/>
        <w:t>Osadit značku Z4 před propad vozovky na začátku mostu vpravo.</w:t>
      </w:r>
      <w:r>
        <w:br/>
      </w:r>
    </w:p>
    <w:p w14:paraId="639223B4" w14:textId="77777777" w:rsidR="00433BE9" w:rsidRDefault="00000000">
      <w:r>
        <w:rPr>
          <w:b/>
          <w:bCs/>
        </w:rPr>
        <w:t>Termín splnění: V nejbližší době</w:t>
      </w:r>
    </w:p>
    <w:p w14:paraId="7870952B" w14:textId="062EE93D" w:rsidR="00433BE9" w:rsidRDefault="00000000">
      <w:r>
        <w:tab/>
        <w:t xml:space="preserve">Zajistit zpracování projektové dokumentace na zajištění </w:t>
      </w:r>
      <w:r w:rsidR="005841D9">
        <w:t>stability</w:t>
      </w:r>
      <w:r>
        <w:t xml:space="preserve"> mostu - opěr.</w:t>
      </w:r>
      <w:r>
        <w:br/>
      </w:r>
      <w:r>
        <w:tab/>
        <w:t xml:space="preserve">Doporučuji odtěžení rubu opěr a materiálu pod opěry na úroveň min hladiny vodního toku. </w:t>
      </w:r>
      <w:r>
        <w:br/>
      </w:r>
      <w:r>
        <w:tab/>
        <w:t>Očistit povrch pilot vodním paprskem a následně provést betonáž bloku betonu na celou šířku opěr.</w:t>
      </w:r>
      <w:r>
        <w:br/>
      </w:r>
      <w:r>
        <w:tab/>
        <w:t>Betonáž provádět z rubu opěr s převýšením cca 20 cm, aby došlo k celkovému plošnému podbetonování.</w:t>
      </w:r>
      <w:r>
        <w:br/>
      </w:r>
    </w:p>
    <w:p w14:paraId="1217783A" w14:textId="77777777" w:rsidR="00433BE9" w:rsidRDefault="00000000">
      <w:r>
        <w:rPr>
          <w:b/>
          <w:bCs/>
        </w:rPr>
        <w:lastRenderedPageBreak/>
        <w:t>Termín splnění: do další hlavní prohlídky</w:t>
      </w:r>
    </w:p>
    <w:p w14:paraId="296C083D" w14:textId="77777777" w:rsidR="00433BE9" w:rsidRDefault="00000000">
      <w:r>
        <w:tab/>
        <w:t>Provést opravu nátěru zábradlí.</w:t>
      </w:r>
      <w:r>
        <w:br/>
      </w:r>
    </w:p>
    <w:p w14:paraId="3084C45C" w14:textId="77777777" w:rsidR="00433BE9" w:rsidRDefault="00000000">
      <w:r>
        <w:rPr>
          <w:b/>
          <w:bCs/>
        </w:rPr>
        <w:t>Termín splnění: do 1 roku</w:t>
      </w:r>
    </w:p>
    <w:p w14:paraId="706DB9BD" w14:textId="77777777" w:rsidR="00433BE9" w:rsidRDefault="00000000">
      <w:r>
        <w:tab/>
        <w:t>Provést sanaci trhlin v krytu vozovky.</w:t>
      </w:r>
      <w:r>
        <w:br/>
      </w:r>
    </w:p>
    <w:p w14:paraId="3C7B69F7" w14:textId="77777777" w:rsidR="00433BE9" w:rsidRDefault="00000000">
      <w:r>
        <w:rPr>
          <w:b/>
          <w:bCs/>
        </w:rPr>
        <w:t>Termín splnění: V nejbližší době</w:t>
      </w:r>
    </w:p>
    <w:p w14:paraId="659D0E8E" w14:textId="77777777" w:rsidR="00433BE9" w:rsidRDefault="00000000">
      <w:r>
        <w:tab/>
        <w:t>Provést nové opevnění svahu koryta pod mostem.</w:t>
      </w:r>
      <w:r>
        <w:br/>
      </w:r>
    </w:p>
    <w:p w14:paraId="55445805" w14:textId="77777777" w:rsidR="00433BE9" w:rsidRDefault="00000000">
      <w:r>
        <w:rPr>
          <w:b/>
          <w:bCs/>
        </w:rPr>
        <w:t>Termín splnění: do 1 roku</w:t>
      </w:r>
    </w:p>
    <w:p w14:paraId="39F18A03" w14:textId="77777777" w:rsidR="00433BE9" w:rsidRDefault="00000000">
      <w:r>
        <w:tab/>
        <w:t>Po podbetonování opěr zajistit podrobný statický výpočet se stanovením aktuálních hodnot zatížitelností mostu.</w:t>
      </w:r>
      <w:r>
        <w:br/>
      </w:r>
    </w:p>
    <w:p w14:paraId="024878E6" w14:textId="77777777" w:rsidR="00433BE9" w:rsidRDefault="00000000">
      <w:r>
        <w:rPr>
          <w:b/>
          <w:bCs/>
        </w:rPr>
        <w:t>Termín splnění: do další hlavní prohlídky</w:t>
      </w:r>
    </w:p>
    <w:p w14:paraId="3152C0EF" w14:textId="77777777" w:rsidR="00433BE9" w:rsidRDefault="00000000">
      <w:r>
        <w:tab/>
        <w:t>Na podhled říms osadit okapničky.</w:t>
      </w:r>
      <w:r>
        <w:br/>
      </w:r>
    </w:p>
    <w:p w14:paraId="4EC05F33" w14:textId="77777777" w:rsidR="00433BE9" w:rsidRDefault="00000000">
      <w:r>
        <w:rPr>
          <w:b/>
          <w:bCs/>
        </w:rPr>
        <w:t>Termín splnění: do další hlavní prohlídky</w:t>
      </w:r>
    </w:p>
    <w:p w14:paraId="45111838" w14:textId="77777777" w:rsidR="00433BE9" w:rsidRDefault="00000000">
      <w:r>
        <w:tab/>
        <w:t>Osadit zábradlí proti pádu na římsu inundace vpravo.</w:t>
      </w:r>
      <w:r>
        <w:br/>
      </w:r>
    </w:p>
    <w:p w14:paraId="3BDAFD60" w14:textId="77777777" w:rsidR="00433BE9" w:rsidRDefault="00000000">
      <w:pPr>
        <w:pStyle w:val="Nadpis2"/>
        <w:spacing w:before="200"/>
      </w:pPr>
      <w:r>
        <w:t>F. ZÁZNAM O PROJEDNÁNÍ OPATŘENÍ SE SPRÁVCEM MOSTU, STANOVENÍ DRUHU ÚDRŽBY A OPRAV, STANOVENÍ ZPŮSOBU A TERMÍNU ODSTRANĚNÍ ZÁVAD, PŘÍPADNÉ NAŘÍZENÍ ZATĚŽOVACÍ ZKOUŠKY, STANOVENÍ PŘEDBĚŽNÉ CENY PRACÍ</w:t>
      </w:r>
    </w:p>
    <w:p w14:paraId="5B372E54" w14:textId="77777777" w:rsidR="00433BE9" w:rsidRDefault="00000000">
      <w:r>
        <w:tab/>
        <w:t>Se závěry MMP byl seznámen Ing. Fiala - projektant</w:t>
      </w:r>
      <w:r>
        <w:br/>
      </w:r>
    </w:p>
    <w:p w14:paraId="6EF94047" w14:textId="77777777" w:rsidR="00433BE9" w:rsidRDefault="00000000">
      <w:pPr>
        <w:pStyle w:val="Nadpis2"/>
        <w:spacing w:before="200"/>
      </w:pPr>
      <w:r>
        <w:t>G. ROZHODNUTÍ O ZMĚNĚ ZATÍŽITELNOSTI A KLASIFIKAČNÍHO STUPNĚ STAVU NOSNÉ KONSTRUKCE A SPODNÍ STAVBY MOSTU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6495"/>
        <w:gridCol w:w="2531"/>
      </w:tblGrid>
      <w:tr w:rsidR="00433BE9" w14:paraId="59711E51" w14:textId="77777777">
        <w:tblPrEx>
          <w:tblCellMar>
            <w:top w:w="0" w:type="dxa"/>
            <w:bottom w:w="0" w:type="dxa"/>
          </w:tblCellMar>
        </w:tblPrEx>
        <w:trPr>
          <w:cantSplit/>
        </w:trPr>
        <w:tc>
          <w:tcPr>
            <w:tcW w:w="0" w:type="auto"/>
            <w:tcBorders>
              <w:top w:val="nil"/>
              <w:left w:val="nil"/>
              <w:bottom w:val="nil"/>
              <w:right w:val="nil"/>
            </w:tcBorders>
          </w:tcPr>
          <w:p w14:paraId="6B23D5FB" w14:textId="77777777" w:rsidR="00433BE9" w:rsidRDefault="00000000">
            <w:pPr>
              <w:pStyle w:val="Nadpis3"/>
              <w:spacing w:before="200"/>
            </w:pPr>
            <w:r>
              <w:t>Stavebně-technické stavy</w:t>
            </w:r>
          </w:p>
          <w:p w14:paraId="58D4F77E" w14:textId="77777777" w:rsidR="00433BE9" w:rsidRDefault="00000000">
            <w:r>
              <w:t>Spodní stavba: VI - Velmi špatný</w:t>
            </w:r>
          </w:p>
          <w:p w14:paraId="7D27799B" w14:textId="77777777" w:rsidR="00433BE9" w:rsidRDefault="00000000">
            <w:r>
              <w:t>Koeficient stavebního stavu: 0.4</w:t>
            </w:r>
          </w:p>
          <w:p w14:paraId="6E713188" w14:textId="77777777" w:rsidR="00433BE9" w:rsidRDefault="00000000">
            <w:r>
              <w:t>Nosná konstrukce: IV - Uspokojivý</w:t>
            </w:r>
          </w:p>
          <w:p w14:paraId="078622EC" w14:textId="77777777" w:rsidR="00433BE9" w:rsidRDefault="00000000">
            <w:r>
              <w:t>Mostní vybavení: IV - Uspokojivý</w:t>
            </w:r>
          </w:p>
          <w:p w14:paraId="3FF67C98" w14:textId="77777777" w:rsidR="00433BE9" w:rsidRDefault="00000000">
            <w:r>
              <w:t>Použitelnost: IV - Omezeně použitelné</w:t>
            </w:r>
          </w:p>
        </w:tc>
        <w:tc>
          <w:tcPr>
            <w:tcW w:w="0" w:type="auto"/>
            <w:tcBorders>
              <w:top w:val="nil"/>
              <w:left w:val="nil"/>
              <w:bottom w:val="nil"/>
              <w:right w:val="nil"/>
            </w:tcBorders>
          </w:tcPr>
          <w:p w14:paraId="6E16AA48" w14:textId="77777777" w:rsidR="00433BE9" w:rsidRDefault="00000000">
            <w:pPr>
              <w:pStyle w:val="Nadpis3"/>
              <w:spacing w:before="200"/>
            </w:pPr>
            <w:r>
              <w:t>Zatížitelnost</w:t>
            </w:r>
          </w:p>
          <w:p w14:paraId="768F8EE7" w14:textId="77777777" w:rsidR="00433BE9" w:rsidRDefault="00000000">
            <w:r>
              <w:t>Vn: 8.0</w:t>
            </w:r>
          </w:p>
          <w:p w14:paraId="7C6A32C5" w14:textId="77777777" w:rsidR="00433BE9" w:rsidRDefault="00000000">
            <w:r>
              <w:t>Vr: 16.0</w:t>
            </w:r>
          </w:p>
          <w:p w14:paraId="112A9D57" w14:textId="77777777" w:rsidR="00433BE9" w:rsidRDefault="00000000">
            <w:r>
              <w:t>Ve: 0.0</w:t>
            </w:r>
          </w:p>
          <w:p w14:paraId="2AE2CA21" w14:textId="77777777" w:rsidR="00433BE9" w:rsidRDefault="00000000">
            <w:r>
              <w:t>Fe: 0.0</w:t>
            </w:r>
          </w:p>
        </w:tc>
      </w:tr>
    </w:tbl>
    <w:p w14:paraId="63A4EA75" w14:textId="77777777" w:rsidR="00433BE9" w:rsidRDefault="00000000">
      <w:r>
        <w:t>Rok příští HMP: 2026</w:t>
      </w:r>
    </w:p>
    <w:p w14:paraId="48C36CF6" w14:textId="77777777" w:rsidR="00433BE9" w:rsidRDefault="00000000">
      <w:r>
        <w:rPr>
          <w:b/>
          <w:bCs/>
        </w:rPr>
        <w:t>Poznámka</w:t>
      </w:r>
    </w:p>
    <w:p w14:paraId="0C37E6C6" w14:textId="77777777" w:rsidR="00433BE9" w:rsidRDefault="00000000">
      <w:r>
        <w:tab/>
        <w:t>Odhad zatížitelnosti má omezenou platnost nejvýše 1 rok.</w:t>
      </w:r>
      <w:r>
        <w:br/>
      </w:r>
      <w:r>
        <w:tab/>
        <w:t>Hodnoty zatížitelnosti byly převzaty z HMP z roku 2021 provedené panem Soukupem.</w:t>
      </w:r>
      <w:r>
        <w:br/>
      </w:r>
    </w:p>
    <w:p w14:paraId="579CDF65" w14:textId="77777777" w:rsidR="00433BE9" w:rsidRDefault="00433BE9"/>
    <w:p w14:paraId="3832F8A3" w14:textId="77777777" w:rsidR="00433BE9" w:rsidRDefault="00433BE9"/>
    <w:p w14:paraId="167961FB" w14:textId="77777777" w:rsidR="00433BE9" w:rsidRDefault="00000000">
      <w:r>
        <w:t>Tuto mostní prohlídku provedl:</w:t>
      </w:r>
    </w:p>
    <w:p w14:paraId="49B088B7" w14:textId="77777777" w:rsidR="00433BE9" w:rsidRDefault="00433BE9"/>
    <w:p w14:paraId="1479A69B" w14:textId="77777777" w:rsidR="00433BE9" w:rsidRDefault="00000000">
      <w:r>
        <w:t>Ing. Petr Jedlinský</w:t>
      </w:r>
    </w:p>
    <w:p w14:paraId="19F93EC9" w14:textId="3668043E" w:rsidR="00433BE9" w:rsidRDefault="00000000">
      <w:r>
        <w:t xml:space="preserve">E-mail: </w:t>
      </w:r>
      <w:r w:rsidR="005841D9">
        <w:t>jedlinsky.p</w:t>
      </w:r>
      <w:r>
        <w:t>@centrum.cz</w:t>
      </w:r>
    </w:p>
    <w:p w14:paraId="09EA5A86" w14:textId="77777777" w:rsidR="00433BE9" w:rsidRDefault="00433BE9"/>
    <w:p w14:paraId="7E9F6E50" w14:textId="77777777" w:rsidR="00433BE9" w:rsidRDefault="00000000">
      <w:r>
        <w:t>Hlavní a mimořádné prohlídky mostů na pozemních komunikacích</w:t>
      </w:r>
    </w:p>
    <w:p w14:paraId="4557F6A3" w14:textId="77777777" w:rsidR="00433BE9" w:rsidRDefault="00000000">
      <w:r>
        <w:t>Ev.č. oprávnění: 083/2003</w:t>
      </w:r>
    </w:p>
    <w:p w14:paraId="5A9DA38E" w14:textId="77777777" w:rsidR="00433BE9" w:rsidRDefault="00000000">
      <w:r>
        <w:br w:type="page"/>
      </w:r>
    </w:p>
    <w:p w14:paraId="6C985E58" w14:textId="77777777" w:rsidR="00433BE9" w:rsidRDefault="00000000">
      <w:pPr>
        <w:pStyle w:val="Nadpis2"/>
        <w:spacing w:before="200"/>
      </w:pPr>
      <w:r>
        <w:lastRenderedPageBreak/>
        <w:t>J. OBRAZOVÉ PŘÍLOHY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513"/>
        <w:gridCol w:w="4513"/>
      </w:tblGrid>
      <w:tr w:rsidR="00433BE9" w14:paraId="7CA2BD9D" w14:textId="77777777">
        <w:tblPrEx>
          <w:tblCellMar>
            <w:top w:w="0" w:type="dxa"/>
            <w:bottom w:w="0" w:type="dxa"/>
          </w:tblCellMar>
        </w:tblPrEx>
        <w:tc>
          <w:tcPr>
            <w:tcW w:w="0" w:type="auto"/>
            <w:tcBorders>
              <w:top w:val="nil"/>
              <w:left w:val="nil"/>
              <w:bottom w:val="nil"/>
              <w:right w:val="nil"/>
            </w:tcBorders>
          </w:tcPr>
          <w:p w14:paraId="2C68350E" w14:textId="77777777" w:rsidR="00433BE9" w:rsidRDefault="00000000">
            <w:r>
              <w:rPr>
                <w:noProof/>
              </w:rPr>
              <w:drawing>
                <wp:inline distT="0" distB="0" distL="0" distR="0" wp14:anchorId="089EE104" wp14:editId="522AFACB">
                  <wp:extent cx="2857500" cy="2143125"/>
                  <wp:effectExtent l="0" t="0" r="0" b="0"/>
                  <wp:docPr id="1309876059" name="Obrázek 1309876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7"/>
                          <a:srcRect/>
                          <a:stretch>
                            <a:fillRect/>
                          </a:stretch>
                        </pic:blipFill>
                        <pic:spPr bwMode="auto">
                          <a:xfrm>
                            <a:off x="0" y="0"/>
                            <a:ext cx="2857500" cy="2143125"/>
                          </a:xfrm>
                          <a:prstGeom prst="rect">
                            <a:avLst/>
                          </a:prstGeom>
                        </pic:spPr>
                      </pic:pic>
                    </a:graphicData>
                  </a:graphic>
                </wp:inline>
              </w:drawing>
            </w:r>
            <w:r>
              <w:br/>
              <w:t>začátek mostu</w:t>
            </w:r>
            <w:r>
              <w:br/>
            </w:r>
          </w:p>
        </w:tc>
        <w:tc>
          <w:tcPr>
            <w:tcW w:w="0" w:type="auto"/>
            <w:tcBorders>
              <w:top w:val="nil"/>
              <w:left w:val="nil"/>
              <w:bottom w:val="nil"/>
              <w:right w:val="nil"/>
            </w:tcBorders>
          </w:tcPr>
          <w:p w14:paraId="34C820E5" w14:textId="77777777" w:rsidR="00433BE9" w:rsidRDefault="00000000">
            <w:r>
              <w:rPr>
                <w:noProof/>
              </w:rPr>
              <w:drawing>
                <wp:inline distT="0" distB="0" distL="0" distR="0" wp14:anchorId="55E41B41" wp14:editId="2AF680D4">
                  <wp:extent cx="2857500" cy="2143125"/>
                  <wp:effectExtent l="0" t="0" r="0" b="0"/>
                  <wp:docPr id="1369341538" name="Obrázek 136934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a:srcRect/>
                          <a:stretch>
                            <a:fillRect/>
                          </a:stretch>
                        </pic:blipFill>
                        <pic:spPr bwMode="auto">
                          <a:xfrm>
                            <a:off x="0" y="0"/>
                            <a:ext cx="2857500" cy="2143125"/>
                          </a:xfrm>
                          <a:prstGeom prst="rect">
                            <a:avLst/>
                          </a:prstGeom>
                        </pic:spPr>
                      </pic:pic>
                    </a:graphicData>
                  </a:graphic>
                </wp:inline>
              </w:drawing>
            </w:r>
            <w:r>
              <w:br/>
              <w:t>konec mostu</w:t>
            </w:r>
            <w:r>
              <w:br/>
            </w:r>
          </w:p>
        </w:tc>
      </w:tr>
      <w:tr w:rsidR="00433BE9" w14:paraId="5D383E55" w14:textId="77777777">
        <w:tblPrEx>
          <w:tblCellMar>
            <w:top w:w="0" w:type="dxa"/>
            <w:bottom w:w="0" w:type="dxa"/>
          </w:tblCellMar>
        </w:tblPrEx>
        <w:tc>
          <w:tcPr>
            <w:tcW w:w="0" w:type="auto"/>
            <w:tcBorders>
              <w:top w:val="nil"/>
              <w:left w:val="nil"/>
              <w:bottom w:val="nil"/>
              <w:right w:val="nil"/>
            </w:tcBorders>
          </w:tcPr>
          <w:p w14:paraId="0A513ABB" w14:textId="77777777" w:rsidR="00433BE9" w:rsidRDefault="00000000">
            <w:r>
              <w:rPr>
                <w:noProof/>
              </w:rPr>
              <w:drawing>
                <wp:inline distT="0" distB="0" distL="0" distR="0" wp14:anchorId="4DB9144A" wp14:editId="504C3B77">
                  <wp:extent cx="2857500" cy="2143125"/>
                  <wp:effectExtent l="0" t="0" r="0" b="0"/>
                  <wp:docPr id="1929891281" name="Obrázek 192989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2857500" cy="2143125"/>
                          </a:xfrm>
                          <a:prstGeom prst="rect">
                            <a:avLst/>
                          </a:prstGeom>
                        </pic:spPr>
                      </pic:pic>
                    </a:graphicData>
                  </a:graphic>
                </wp:inline>
              </w:drawing>
            </w:r>
            <w:r>
              <w:br/>
              <w:t>levá strana</w:t>
            </w:r>
            <w:r>
              <w:br/>
            </w:r>
          </w:p>
        </w:tc>
        <w:tc>
          <w:tcPr>
            <w:tcW w:w="0" w:type="auto"/>
            <w:tcBorders>
              <w:top w:val="nil"/>
              <w:left w:val="nil"/>
              <w:bottom w:val="nil"/>
              <w:right w:val="nil"/>
            </w:tcBorders>
          </w:tcPr>
          <w:p w14:paraId="6946D3CD" w14:textId="77777777" w:rsidR="00433BE9" w:rsidRDefault="00000000">
            <w:r>
              <w:rPr>
                <w:noProof/>
              </w:rPr>
              <w:drawing>
                <wp:inline distT="0" distB="0" distL="0" distR="0" wp14:anchorId="1792233E" wp14:editId="5C5EC149">
                  <wp:extent cx="2857500" cy="2143125"/>
                  <wp:effectExtent l="0" t="0" r="0" b="0"/>
                  <wp:docPr id="1062225465" name="Obrázek 1062225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
                          <a:srcRect/>
                          <a:stretch>
                            <a:fillRect/>
                          </a:stretch>
                        </pic:blipFill>
                        <pic:spPr bwMode="auto">
                          <a:xfrm>
                            <a:off x="0" y="0"/>
                            <a:ext cx="2857500" cy="2143125"/>
                          </a:xfrm>
                          <a:prstGeom prst="rect">
                            <a:avLst/>
                          </a:prstGeom>
                        </pic:spPr>
                      </pic:pic>
                    </a:graphicData>
                  </a:graphic>
                </wp:inline>
              </w:drawing>
            </w:r>
            <w:r>
              <w:br/>
              <w:t>pravá strana</w:t>
            </w:r>
            <w:r>
              <w:br/>
            </w:r>
          </w:p>
        </w:tc>
      </w:tr>
      <w:tr w:rsidR="00433BE9" w14:paraId="6EF5D7BF" w14:textId="77777777">
        <w:tblPrEx>
          <w:tblCellMar>
            <w:top w:w="0" w:type="dxa"/>
            <w:bottom w:w="0" w:type="dxa"/>
          </w:tblCellMar>
        </w:tblPrEx>
        <w:tc>
          <w:tcPr>
            <w:tcW w:w="0" w:type="auto"/>
            <w:tcBorders>
              <w:top w:val="nil"/>
              <w:left w:val="nil"/>
              <w:bottom w:val="nil"/>
              <w:right w:val="nil"/>
            </w:tcBorders>
          </w:tcPr>
          <w:p w14:paraId="51BC1B12" w14:textId="77777777" w:rsidR="00433BE9" w:rsidRDefault="00000000">
            <w:r>
              <w:rPr>
                <w:noProof/>
              </w:rPr>
              <w:drawing>
                <wp:inline distT="0" distB="0" distL="0" distR="0" wp14:anchorId="3A29FD77" wp14:editId="77ED7FF1">
                  <wp:extent cx="2857500" cy="2143125"/>
                  <wp:effectExtent l="0" t="0" r="0" b="0"/>
                  <wp:docPr id="825060602" name="Obrázek 825060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
                          <a:srcRect/>
                          <a:stretch>
                            <a:fillRect/>
                          </a:stretch>
                        </pic:blipFill>
                        <pic:spPr bwMode="auto">
                          <a:xfrm>
                            <a:off x="0" y="0"/>
                            <a:ext cx="2857500" cy="2143125"/>
                          </a:xfrm>
                          <a:prstGeom prst="rect">
                            <a:avLst/>
                          </a:prstGeom>
                        </pic:spPr>
                      </pic:pic>
                    </a:graphicData>
                  </a:graphic>
                </wp:inline>
              </w:drawing>
            </w:r>
            <w:r>
              <w:br/>
              <w:t>opěra na začátku mostu</w:t>
            </w:r>
            <w:r>
              <w:br/>
            </w:r>
          </w:p>
        </w:tc>
        <w:tc>
          <w:tcPr>
            <w:tcW w:w="0" w:type="auto"/>
            <w:tcBorders>
              <w:top w:val="nil"/>
              <w:left w:val="nil"/>
              <w:bottom w:val="nil"/>
              <w:right w:val="nil"/>
            </w:tcBorders>
          </w:tcPr>
          <w:p w14:paraId="3867535D" w14:textId="77777777" w:rsidR="00433BE9" w:rsidRDefault="00000000">
            <w:r>
              <w:rPr>
                <w:noProof/>
              </w:rPr>
              <w:drawing>
                <wp:inline distT="0" distB="0" distL="0" distR="0" wp14:anchorId="6D5225DA" wp14:editId="03830C38">
                  <wp:extent cx="2857500" cy="2143125"/>
                  <wp:effectExtent l="0" t="0" r="0" b="0"/>
                  <wp:docPr id="1826120344" name="Obrázek 1826120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2"/>
                          <a:srcRect/>
                          <a:stretch>
                            <a:fillRect/>
                          </a:stretch>
                        </pic:blipFill>
                        <pic:spPr bwMode="auto">
                          <a:xfrm>
                            <a:off x="0" y="0"/>
                            <a:ext cx="2857500" cy="2143125"/>
                          </a:xfrm>
                          <a:prstGeom prst="rect">
                            <a:avLst/>
                          </a:prstGeom>
                        </pic:spPr>
                      </pic:pic>
                    </a:graphicData>
                  </a:graphic>
                </wp:inline>
              </w:drawing>
            </w:r>
            <w:r>
              <w:br/>
              <w:t>opěra na konci mostu vpravo</w:t>
            </w:r>
            <w:r>
              <w:br/>
            </w:r>
          </w:p>
        </w:tc>
      </w:tr>
      <w:tr w:rsidR="00433BE9" w14:paraId="31E5AB26" w14:textId="77777777">
        <w:tblPrEx>
          <w:tblCellMar>
            <w:top w:w="0" w:type="dxa"/>
            <w:bottom w:w="0" w:type="dxa"/>
          </w:tblCellMar>
        </w:tblPrEx>
        <w:tc>
          <w:tcPr>
            <w:tcW w:w="0" w:type="auto"/>
            <w:tcBorders>
              <w:top w:val="nil"/>
              <w:left w:val="nil"/>
              <w:bottom w:val="nil"/>
              <w:right w:val="nil"/>
            </w:tcBorders>
          </w:tcPr>
          <w:p w14:paraId="6862A6BB" w14:textId="77777777" w:rsidR="00433BE9" w:rsidRDefault="00000000">
            <w:r>
              <w:rPr>
                <w:noProof/>
              </w:rPr>
              <w:lastRenderedPageBreak/>
              <w:drawing>
                <wp:inline distT="0" distB="0" distL="0" distR="0" wp14:anchorId="557862BC" wp14:editId="0670AE73">
                  <wp:extent cx="2857500" cy="2143125"/>
                  <wp:effectExtent l="0" t="0" r="0" b="0"/>
                  <wp:docPr id="585496023" name="Obrázek 585496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
                          <a:srcRect/>
                          <a:stretch>
                            <a:fillRect/>
                          </a:stretch>
                        </pic:blipFill>
                        <pic:spPr bwMode="auto">
                          <a:xfrm>
                            <a:off x="0" y="0"/>
                            <a:ext cx="2857500" cy="2143125"/>
                          </a:xfrm>
                          <a:prstGeom prst="rect">
                            <a:avLst/>
                          </a:prstGeom>
                        </pic:spPr>
                      </pic:pic>
                    </a:graphicData>
                  </a:graphic>
                </wp:inline>
              </w:drawing>
            </w:r>
            <w:r>
              <w:br/>
              <w:t>opěra na konci mostu vlevo</w:t>
            </w:r>
            <w:r>
              <w:br/>
            </w:r>
          </w:p>
        </w:tc>
        <w:tc>
          <w:tcPr>
            <w:tcW w:w="0" w:type="auto"/>
            <w:tcBorders>
              <w:top w:val="nil"/>
              <w:left w:val="nil"/>
              <w:bottom w:val="nil"/>
              <w:right w:val="nil"/>
            </w:tcBorders>
          </w:tcPr>
          <w:p w14:paraId="2BA346F3" w14:textId="77777777" w:rsidR="00433BE9" w:rsidRDefault="00000000">
            <w:r>
              <w:rPr>
                <w:noProof/>
              </w:rPr>
              <w:drawing>
                <wp:inline distT="0" distB="0" distL="0" distR="0" wp14:anchorId="2BE137B0" wp14:editId="7A222078">
                  <wp:extent cx="2857500" cy="2143125"/>
                  <wp:effectExtent l="0" t="0" r="0" b="0"/>
                  <wp:docPr id="1375125748" name="Obrázek 1375125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2857500" cy="2143125"/>
                          </a:xfrm>
                          <a:prstGeom prst="rect">
                            <a:avLst/>
                          </a:prstGeom>
                        </pic:spPr>
                      </pic:pic>
                    </a:graphicData>
                  </a:graphic>
                </wp:inline>
              </w:drawing>
            </w:r>
            <w:r>
              <w:br/>
              <w:t>opěra na začátku mostu vpravo</w:t>
            </w:r>
            <w:r>
              <w:br/>
            </w:r>
          </w:p>
        </w:tc>
      </w:tr>
      <w:tr w:rsidR="00433BE9" w14:paraId="46D20354" w14:textId="77777777">
        <w:tblPrEx>
          <w:tblCellMar>
            <w:top w:w="0" w:type="dxa"/>
            <w:bottom w:w="0" w:type="dxa"/>
          </w:tblCellMar>
        </w:tblPrEx>
        <w:tc>
          <w:tcPr>
            <w:tcW w:w="0" w:type="auto"/>
            <w:tcBorders>
              <w:top w:val="nil"/>
              <w:left w:val="nil"/>
              <w:bottom w:val="nil"/>
              <w:right w:val="nil"/>
            </w:tcBorders>
          </w:tcPr>
          <w:p w14:paraId="52E3A699" w14:textId="77777777" w:rsidR="00433BE9" w:rsidRDefault="00000000">
            <w:r>
              <w:rPr>
                <w:noProof/>
              </w:rPr>
              <w:drawing>
                <wp:inline distT="0" distB="0" distL="0" distR="0" wp14:anchorId="0A448B04" wp14:editId="0295CFD4">
                  <wp:extent cx="2857500" cy="2143125"/>
                  <wp:effectExtent l="0" t="0" r="0" b="0"/>
                  <wp:docPr id="1770757137" name="Obrázek 1770757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5"/>
                          <a:srcRect/>
                          <a:stretch>
                            <a:fillRect/>
                          </a:stretch>
                        </pic:blipFill>
                        <pic:spPr bwMode="auto">
                          <a:xfrm>
                            <a:off x="0" y="0"/>
                            <a:ext cx="2857500" cy="2143125"/>
                          </a:xfrm>
                          <a:prstGeom prst="rect">
                            <a:avLst/>
                          </a:prstGeom>
                        </pic:spPr>
                      </pic:pic>
                    </a:graphicData>
                  </a:graphic>
                </wp:inline>
              </w:drawing>
            </w:r>
            <w:r>
              <w:br/>
              <w:t>opěra na začátku mostu vlevo</w:t>
            </w:r>
            <w:r>
              <w:br/>
            </w:r>
          </w:p>
        </w:tc>
        <w:tc>
          <w:tcPr>
            <w:tcW w:w="0" w:type="auto"/>
            <w:tcBorders>
              <w:top w:val="nil"/>
              <w:left w:val="nil"/>
              <w:bottom w:val="nil"/>
              <w:right w:val="nil"/>
            </w:tcBorders>
          </w:tcPr>
          <w:p w14:paraId="027B149A" w14:textId="77777777" w:rsidR="00433BE9" w:rsidRDefault="00000000">
            <w:r>
              <w:rPr>
                <w:noProof/>
              </w:rPr>
              <w:drawing>
                <wp:inline distT="0" distB="0" distL="0" distR="0" wp14:anchorId="4852B468" wp14:editId="27DFE30F">
                  <wp:extent cx="2857500" cy="2143125"/>
                  <wp:effectExtent l="0" t="0" r="0" b="0"/>
                  <wp:docPr id="1885336104" name="Obrázek 1885336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
                          <a:srcRect/>
                          <a:stretch>
                            <a:fillRect/>
                          </a:stretch>
                        </pic:blipFill>
                        <pic:spPr bwMode="auto">
                          <a:xfrm>
                            <a:off x="0" y="0"/>
                            <a:ext cx="2857500" cy="2143125"/>
                          </a:xfrm>
                          <a:prstGeom prst="rect">
                            <a:avLst/>
                          </a:prstGeom>
                        </pic:spPr>
                      </pic:pic>
                    </a:graphicData>
                  </a:graphic>
                </wp:inline>
              </w:drawing>
            </w:r>
            <w:r>
              <w:br/>
              <w:t>oprava pilot cementovou maltou</w:t>
            </w:r>
            <w:r>
              <w:br/>
            </w:r>
          </w:p>
        </w:tc>
      </w:tr>
      <w:tr w:rsidR="00433BE9" w14:paraId="6A78771C" w14:textId="77777777">
        <w:tblPrEx>
          <w:tblCellMar>
            <w:top w:w="0" w:type="dxa"/>
            <w:bottom w:w="0" w:type="dxa"/>
          </w:tblCellMar>
        </w:tblPrEx>
        <w:tc>
          <w:tcPr>
            <w:tcW w:w="0" w:type="auto"/>
            <w:tcBorders>
              <w:top w:val="nil"/>
              <w:left w:val="nil"/>
              <w:bottom w:val="nil"/>
              <w:right w:val="nil"/>
            </w:tcBorders>
          </w:tcPr>
          <w:p w14:paraId="01D68DE1" w14:textId="77777777" w:rsidR="00433BE9" w:rsidRDefault="00000000">
            <w:r>
              <w:rPr>
                <w:noProof/>
              </w:rPr>
              <w:drawing>
                <wp:inline distT="0" distB="0" distL="0" distR="0" wp14:anchorId="531688CB" wp14:editId="228AC57D">
                  <wp:extent cx="2857500" cy="2143125"/>
                  <wp:effectExtent l="0" t="0" r="0" b="0"/>
                  <wp:docPr id="958338774" name="Obrázek 958338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7"/>
                          <a:srcRect/>
                          <a:stretch>
                            <a:fillRect/>
                          </a:stretch>
                        </pic:blipFill>
                        <pic:spPr bwMode="auto">
                          <a:xfrm>
                            <a:off x="0" y="0"/>
                            <a:ext cx="2857500" cy="2143125"/>
                          </a:xfrm>
                          <a:prstGeom prst="rect">
                            <a:avLst/>
                          </a:prstGeom>
                        </pic:spPr>
                      </pic:pic>
                    </a:graphicData>
                  </a:graphic>
                </wp:inline>
              </w:drawing>
            </w:r>
            <w:r>
              <w:br/>
              <w:t>pilota na začátku mostu</w:t>
            </w:r>
            <w:r>
              <w:br/>
            </w:r>
          </w:p>
        </w:tc>
        <w:tc>
          <w:tcPr>
            <w:tcW w:w="0" w:type="auto"/>
            <w:tcBorders>
              <w:top w:val="nil"/>
              <w:left w:val="nil"/>
              <w:bottom w:val="nil"/>
              <w:right w:val="nil"/>
            </w:tcBorders>
          </w:tcPr>
          <w:p w14:paraId="1F0DAB7C" w14:textId="77777777" w:rsidR="00433BE9" w:rsidRDefault="00000000">
            <w:r>
              <w:rPr>
                <w:noProof/>
              </w:rPr>
              <w:drawing>
                <wp:inline distT="0" distB="0" distL="0" distR="0" wp14:anchorId="40C71BE9" wp14:editId="318688C5">
                  <wp:extent cx="2857500" cy="2143125"/>
                  <wp:effectExtent l="0" t="0" r="0" b="0"/>
                  <wp:docPr id="1042270084" name="Obrázek 1042270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8"/>
                          <a:srcRect/>
                          <a:stretch>
                            <a:fillRect/>
                          </a:stretch>
                        </pic:blipFill>
                        <pic:spPr bwMode="auto">
                          <a:xfrm>
                            <a:off x="0" y="0"/>
                            <a:ext cx="2857500" cy="2143125"/>
                          </a:xfrm>
                          <a:prstGeom prst="rect">
                            <a:avLst/>
                          </a:prstGeom>
                        </pic:spPr>
                      </pic:pic>
                    </a:graphicData>
                  </a:graphic>
                </wp:inline>
              </w:drawing>
            </w:r>
            <w:r>
              <w:br/>
              <w:t>svislá trhlina piloty</w:t>
            </w:r>
            <w:r>
              <w:br/>
            </w:r>
          </w:p>
        </w:tc>
      </w:tr>
      <w:tr w:rsidR="00433BE9" w14:paraId="034C17D5" w14:textId="77777777">
        <w:tblPrEx>
          <w:tblCellMar>
            <w:top w:w="0" w:type="dxa"/>
            <w:bottom w:w="0" w:type="dxa"/>
          </w:tblCellMar>
        </w:tblPrEx>
        <w:tc>
          <w:tcPr>
            <w:tcW w:w="0" w:type="auto"/>
            <w:tcBorders>
              <w:top w:val="nil"/>
              <w:left w:val="nil"/>
              <w:bottom w:val="nil"/>
              <w:right w:val="nil"/>
            </w:tcBorders>
          </w:tcPr>
          <w:p w14:paraId="2A7E4D75" w14:textId="77777777" w:rsidR="00433BE9" w:rsidRDefault="00000000">
            <w:r>
              <w:rPr>
                <w:noProof/>
              </w:rPr>
              <w:lastRenderedPageBreak/>
              <w:drawing>
                <wp:inline distT="0" distB="0" distL="0" distR="0" wp14:anchorId="1139C037" wp14:editId="6F8FBEDE">
                  <wp:extent cx="2857500" cy="2143125"/>
                  <wp:effectExtent l="0" t="0" r="0" b="0"/>
                  <wp:docPr id="113328086" name="Obrázek 113328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9"/>
                          <a:srcRect/>
                          <a:stretch>
                            <a:fillRect/>
                          </a:stretch>
                        </pic:blipFill>
                        <pic:spPr bwMode="auto">
                          <a:xfrm>
                            <a:off x="0" y="0"/>
                            <a:ext cx="2857500" cy="2143125"/>
                          </a:xfrm>
                          <a:prstGeom prst="rect">
                            <a:avLst/>
                          </a:prstGeom>
                        </pic:spPr>
                      </pic:pic>
                    </a:graphicData>
                  </a:graphic>
                </wp:inline>
              </w:drawing>
            </w:r>
            <w:r>
              <w:br/>
              <w:t>OP1 vpravo</w:t>
            </w:r>
            <w:r>
              <w:br/>
            </w:r>
          </w:p>
        </w:tc>
        <w:tc>
          <w:tcPr>
            <w:tcW w:w="0" w:type="auto"/>
            <w:tcBorders>
              <w:top w:val="nil"/>
              <w:left w:val="nil"/>
              <w:bottom w:val="nil"/>
              <w:right w:val="nil"/>
            </w:tcBorders>
          </w:tcPr>
          <w:p w14:paraId="4A6E44A4" w14:textId="77777777" w:rsidR="00433BE9" w:rsidRDefault="00000000">
            <w:r>
              <w:rPr>
                <w:noProof/>
              </w:rPr>
              <w:drawing>
                <wp:inline distT="0" distB="0" distL="0" distR="0" wp14:anchorId="789A3006" wp14:editId="4E314D3D">
                  <wp:extent cx="2857500" cy="2143125"/>
                  <wp:effectExtent l="0" t="0" r="0" b="0"/>
                  <wp:docPr id="670616444" name="Obrázek 670616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
                          <a:srcRect/>
                          <a:stretch>
                            <a:fillRect/>
                          </a:stretch>
                        </pic:blipFill>
                        <pic:spPr bwMode="auto">
                          <a:xfrm>
                            <a:off x="0" y="0"/>
                            <a:ext cx="2857500" cy="2143125"/>
                          </a:xfrm>
                          <a:prstGeom prst="rect">
                            <a:avLst/>
                          </a:prstGeom>
                        </pic:spPr>
                      </pic:pic>
                    </a:graphicData>
                  </a:graphic>
                </wp:inline>
              </w:drawing>
            </w:r>
            <w:r>
              <w:br/>
              <w:t>patník na hlavě piloty</w:t>
            </w:r>
            <w:r>
              <w:br/>
            </w:r>
          </w:p>
        </w:tc>
      </w:tr>
      <w:tr w:rsidR="00433BE9" w14:paraId="49CE77BD" w14:textId="77777777">
        <w:tblPrEx>
          <w:tblCellMar>
            <w:top w:w="0" w:type="dxa"/>
            <w:bottom w:w="0" w:type="dxa"/>
          </w:tblCellMar>
        </w:tblPrEx>
        <w:tc>
          <w:tcPr>
            <w:tcW w:w="0" w:type="auto"/>
            <w:tcBorders>
              <w:top w:val="nil"/>
              <w:left w:val="nil"/>
              <w:bottom w:val="nil"/>
              <w:right w:val="nil"/>
            </w:tcBorders>
          </w:tcPr>
          <w:p w14:paraId="193AE819" w14:textId="77777777" w:rsidR="00433BE9" w:rsidRDefault="00000000">
            <w:r>
              <w:rPr>
                <w:noProof/>
              </w:rPr>
              <w:drawing>
                <wp:inline distT="0" distB="0" distL="0" distR="0" wp14:anchorId="546D0F20" wp14:editId="76EA2307">
                  <wp:extent cx="2857500" cy="2143125"/>
                  <wp:effectExtent l="0" t="0" r="0" b="0"/>
                  <wp:docPr id="454867427" name="Obrázek 454867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1"/>
                          <a:srcRect/>
                          <a:stretch>
                            <a:fillRect/>
                          </a:stretch>
                        </pic:blipFill>
                        <pic:spPr bwMode="auto">
                          <a:xfrm>
                            <a:off x="0" y="0"/>
                            <a:ext cx="2857500" cy="2143125"/>
                          </a:xfrm>
                          <a:prstGeom prst="rect">
                            <a:avLst/>
                          </a:prstGeom>
                        </pic:spPr>
                      </pic:pic>
                    </a:graphicData>
                  </a:graphic>
                </wp:inline>
              </w:drawing>
            </w:r>
            <w:r>
              <w:br/>
              <w:t>předsazená pilota OP2 vpravo</w:t>
            </w:r>
            <w:r>
              <w:br/>
            </w:r>
          </w:p>
        </w:tc>
        <w:tc>
          <w:tcPr>
            <w:tcW w:w="0" w:type="auto"/>
            <w:tcBorders>
              <w:top w:val="nil"/>
              <w:left w:val="nil"/>
              <w:bottom w:val="nil"/>
              <w:right w:val="nil"/>
            </w:tcBorders>
          </w:tcPr>
          <w:p w14:paraId="03E6D6E3" w14:textId="77777777" w:rsidR="00433BE9" w:rsidRDefault="00000000">
            <w:r>
              <w:rPr>
                <w:noProof/>
              </w:rPr>
              <w:drawing>
                <wp:inline distT="0" distB="0" distL="0" distR="0" wp14:anchorId="0F4EACAC" wp14:editId="5842EFF7">
                  <wp:extent cx="2857500" cy="2143125"/>
                  <wp:effectExtent l="0" t="0" r="0" b="0"/>
                  <wp:docPr id="1523931394" name="Obrázek 152393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2"/>
                          <a:srcRect/>
                          <a:stretch>
                            <a:fillRect/>
                          </a:stretch>
                        </pic:blipFill>
                        <pic:spPr bwMode="auto">
                          <a:xfrm>
                            <a:off x="0" y="0"/>
                            <a:ext cx="2857500" cy="2143125"/>
                          </a:xfrm>
                          <a:prstGeom prst="rect">
                            <a:avLst/>
                          </a:prstGeom>
                        </pic:spPr>
                      </pic:pic>
                    </a:graphicData>
                  </a:graphic>
                </wp:inline>
              </w:drawing>
            </w:r>
            <w:r>
              <w:br/>
              <w:t>kvalita betonu pilot</w:t>
            </w:r>
            <w:r>
              <w:br/>
            </w:r>
          </w:p>
        </w:tc>
      </w:tr>
      <w:tr w:rsidR="00433BE9" w14:paraId="6424562C" w14:textId="77777777">
        <w:tblPrEx>
          <w:tblCellMar>
            <w:top w:w="0" w:type="dxa"/>
            <w:bottom w:w="0" w:type="dxa"/>
          </w:tblCellMar>
        </w:tblPrEx>
        <w:tc>
          <w:tcPr>
            <w:tcW w:w="0" w:type="auto"/>
            <w:tcBorders>
              <w:top w:val="nil"/>
              <w:left w:val="nil"/>
              <w:bottom w:val="nil"/>
              <w:right w:val="nil"/>
            </w:tcBorders>
          </w:tcPr>
          <w:p w14:paraId="10D46D1F" w14:textId="77777777" w:rsidR="00433BE9" w:rsidRDefault="00000000">
            <w:r>
              <w:rPr>
                <w:noProof/>
              </w:rPr>
              <w:drawing>
                <wp:inline distT="0" distB="0" distL="0" distR="0" wp14:anchorId="1AFCBA63" wp14:editId="6C8731C4">
                  <wp:extent cx="2857500" cy="2143125"/>
                  <wp:effectExtent l="0" t="0" r="0" b="0"/>
                  <wp:docPr id="432597706" name="Obrázek 432597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3"/>
                          <a:srcRect/>
                          <a:stretch>
                            <a:fillRect/>
                          </a:stretch>
                        </pic:blipFill>
                        <pic:spPr bwMode="auto">
                          <a:xfrm>
                            <a:off x="0" y="0"/>
                            <a:ext cx="2857500" cy="2143125"/>
                          </a:xfrm>
                          <a:prstGeom prst="rect">
                            <a:avLst/>
                          </a:prstGeom>
                        </pic:spPr>
                      </pic:pic>
                    </a:graphicData>
                  </a:graphic>
                </wp:inline>
              </w:drawing>
            </w:r>
            <w:r>
              <w:br/>
              <w:t>kvalita betonu pilot</w:t>
            </w:r>
            <w:r>
              <w:br/>
            </w:r>
          </w:p>
        </w:tc>
        <w:tc>
          <w:tcPr>
            <w:tcW w:w="0" w:type="auto"/>
            <w:tcBorders>
              <w:top w:val="nil"/>
              <w:left w:val="nil"/>
              <w:bottom w:val="nil"/>
              <w:right w:val="nil"/>
            </w:tcBorders>
          </w:tcPr>
          <w:p w14:paraId="406B0179" w14:textId="77777777" w:rsidR="00433BE9" w:rsidRDefault="00000000">
            <w:r>
              <w:rPr>
                <w:noProof/>
              </w:rPr>
              <w:drawing>
                <wp:inline distT="0" distB="0" distL="0" distR="0" wp14:anchorId="198D2930" wp14:editId="5771C903">
                  <wp:extent cx="2857500" cy="2143125"/>
                  <wp:effectExtent l="0" t="0" r="0" b="0"/>
                  <wp:docPr id="2049699338" name="Obrázek 2049699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4"/>
                          <a:srcRect/>
                          <a:stretch>
                            <a:fillRect/>
                          </a:stretch>
                        </pic:blipFill>
                        <pic:spPr bwMode="auto">
                          <a:xfrm>
                            <a:off x="0" y="0"/>
                            <a:ext cx="2857500" cy="2143125"/>
                          </a:xfrm>
                          <a:prstGeom prst="rect">
                            <a:avLst/>
                          </a:prstGeom>
                        </pic:spPr>
                      </pic:pic>
                    </a:graphicData>
                  </a:graphic>
                </wp:inline>
              </w:drawing>
            </w:r>
            <w:r>
              <w:br/>
              <w:t>degradace betonu piloty</w:t>
            </w:r>
            <w:r>
              <w:br/>
            </w:r>
          </w:p>
        </w:tc>
      </w:tr>
      <w:tr w:rsidR="00433BE9" w14:paraId="7CF7607C" w14:textId="77777777">
        <w:tblPrEx>
          <w:tblCellMar>
            <w:top w:w="0" w:type="dxa"/>
            <w:bottom w:w="0" w:type="dxa"/>
          </w:tblCellMar>
        </w:tblPrEx>
        <w:tc>
          <w:tcPr>
            <w:tcW w:w="0" w:type="auto"/>
            <w:tcBorders>
              <w:top w:val="nil"/>
              <w:left w:val="nil"/>
              <w:bottom w:val="nil"/>
              <w:right w:val="nil"/>
            </w:tcBorders>
          </w:tcPr>
          <w:p w14:paraId="610AC04E" w14:textId="77777777" w:rsidR="00433BE9" w:rsidRDefault="00000000">
            <w:r>
              <w:rPr>
                <w:noProof/>
              </w:rPr>
              <w:lastRenderedPageBreak/>
              <w:drawing>
                <wp:inline distT="0" distB="0" distL="0" distR="0" wp14:anchorId="4339693B" wp14:editId="0C86E0EA">
                  <wp:extent cx="2857500" cy="2143125"/>
                  <wp:effectExtent l="0" t="0" r="0" b="0"/>
                  <wp:docPr id="726037142" name="Obrázek 726037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5"/>
                          <a:srcRect/>
                          <a:stretch>
                            <a:fillRect/>
                          </a:stretch>
                        </pic:blipFill>
                        <pic:spPr bwMode="auto">
                          <a:xfrm>
                            <a:off x="0" y="0"/>
                            <a:ext cx="2857500" cy="2143125"/>
                          </a:xfrm>
                          <a:prstGeom prst="rect">
                            <a:avLst/>
                          </a:prstGeom>
                        </pic:spPr>
                      </pic:pic>
                    </a:graphicData>
                  </a:graphic>
                </wp:inline>
              </w:drawing>
            </w:r>
            <w:r>
              <w:br/>
              <w:t>beton s nedostatkem kameniva</w:t>
            </w:r>
            <w:r>
              <w:br/>
            </w:r>
          </w:p>
        </w:tc>
        <w:tc>
          <w:tcPr>
            <w:tcW w:w="0" w:type="auto"/>
            <w:tcBorders>
              <w:top w:val="nil"/>
              <w:left w:val="nil"/>
              <w:bottom w:val="nil"/>
              <w:right w:val="nil"/>
            </w:tcBorders>
          </w:tcPr>
          <w:p w14:paraId="748066DF" w14:textId="77777777" w:rsidR="00433BE9" w:rsidRDefault="00000000">
            <w:r>
              <w:rPr>
                <w:noProof/>
              </w:rPr>
              <w:drawing>
                <wp:inline distT="0" distB="0" distL="0" distR="0" wp14:anchorId="2D6F3ABD" wp14:editId="1F2D3450">
                  <wp:extent cx="2857500" cy="2143125"/>
                  <wp:effectExtent l="0" t="0" r="0" b="0"/>
                  <wp:docPr id="502582908" name="Obrázek 50258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6"/>
                          <a:srcRect/>
                          <a:stretch>
                            <a:fillRect/>
                          </a:stretch>
                        </pic:blipFill>
                        <pic:spPr bwMode="auto">
                          <a:xfrm>
                            <a:off x="0" y="0"/>
                            <a:ext cx="2857500" cy="2143125"/>
                          </a:xfrm>
                          <a:prstGeom prst="rect">
                            <a:avLst/>
                          </a:prstGeom>
                        </pic:spPr>
                      </pic:pic>
                    </a:graphicData>
                  </a:graphic>
                </wp:inline>
              </w:drawing>
            </w:r>
            <w:r>
              <w:br/>
              <w:t>beton bez kameniva</w:t>
            </w:r>
            <w:r>
              <w:br/>
            </w:r>
          </w:p>
        </w:tc>
      </w:tr>
      <w:tr w:rsidR="00433BE9" w14:paraId="47F47886" w14:textId="77777777">
        <w:tblPrEx>
          <w:tblCellMar>
            <w:top w:w="0" w:type="dxa"/>
            <w:bottom w:w="0" w:type="dxa"/>
          </w:tblCellMar>
        </w:tblPrEx>
        <w:tc>
          <w:tcPr>
            <w:tcW w:w="0" w:type="auto"/>
            <w:tcBorders>
              <w:top w:val="nil"/>
              <w:left w:val="nil"/>
              <w:bottom w:val="nil"/>
              <w:right w:val="nil"/>
            </w:tcBorders>
          </w:tcPr>
          <w:p w14:paraId="393D6F68" w14:textId="77777777" w:rsidR="00433BE9" w:rsidRDefault="00000000">
            <w:r>
              <w:rPr>
                <w:noProof/>
              </w:rPr>
              <w:drawing>
                <wp:inline distT="0" distB="0" distL="0" distR="0" wp14:anchorId="243C97C3" wp14:editId="4396DE3E">
                  <wp:extent cx="2857500" cy="2143125"/>
                  <wp:effectExtent l="0" t="0" r="0" b="0"/>
                  <wp:docPr id="2050906944" name="Obrázek 2050906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7"/>
                          <a:srcRect/>
                          <a:stretch>
                            <a:fillRect/>
                          </a:stretch>
                        </pic:blipFill>
                        <pic:spPr bwMode="auto">
                          <a:xfrm>
                            <a:off x="0" y="0"/>
                            <a:ext cx="2857500" cy="2143125"/>
                          </a:xfrm>
                          <a:prstGeom prst="rect">
                            <a:avLst/>
                          </a:prstGeom>
                        </pic:spPr>
                      </pic:pic>
                    </a:graphicData>
                  </a:graphic>
                </wp:inline>
              </w:drawing>
            </w:r>
            <w:r>
              <w:br/>
              <w:t>OP2 vpravo</w:t>
            </w:r>
            <w:r>
              <w:br/>
            </w:r>
          </w:p>
        </w:tc>
        <w:tc>
          <w:tcPr>
            <w:tcW w:w="0" w:type="auto"/>
            <w:tcBorders>
              <w:top w:val="nil"/>
              <w:left w:val="nil"/>
              <w:bottom w:val="nil"/>
              <w:right w:val="nil"/>
            </w:tcBorders>
          </w:tcPr>
          <w:p w14:paraId="04E7B417" w14:textId="77777777" w:rsidR="00433BE9" w:rsidRDefault="00000000">
            <w:r>
              <w:rPr>
                <w:noProof/>
              </w:rPr>
              <w:drawing>
                <wp:inline distT="0" distB="0" distL="0" distR="0" wp14:anchorId="0DD8D887" wp14:editId="52F76B03">
                  <wp:extent cx="2857500" cy="2143125"/>
                  <wp:effectExtent l="0" t="0" r="0" b="0"/>
                  <wp:docPr id="1453629414" name="Obrázek 1453629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8"/>
                          <a:srcRect/>
                          <a:stretch>
                            <a:fillRect/>
                          </a:stretch>
                        </pic:blipFill>
                        <pic:spPr bwMode="auto">
                          <a:xfrm>
                            <a:off x="0" y="0"/>
                            <a:ext cx="2857500" cy="2143125"/>
                          </a:xfrm>
                          <a:prstGeom prst="rect">
                            <a:avLst/>
                          </a:prstGeom>
                        </pic:spPr>
                      </pic:pic>
                    </a:graphicData>
                  </a:graphic>
                </wp:inline>
              </w:drawing>
            </w:r>
            <w:r>
              <w:br/>
              <w:t>OP2 vlevo</w:t>
            </w:r>
            <w:r>
              <w:br/>
            </w:r>
          </w:p>
        </w:tc>
      </w:tr>
      <w:tr w:rsidR="00433BE9" w14:paraId="6654F5EB" w14:textId="77777777">
        <w:tblPrEx>
          <w:tblCellMar>
            <w:top w:w="0" w:type="dxa"/>
            <w:bottom w:w="0" w:type="dxa"/>
          </w:tblCellMar>
        </w:tblPrEx>
        <w:tc>
          <w:tcPr>
            <w:tcW w:w="0" w:type="auto"/>
            <w:tcBorders>
              <w:top w:val="nil"/>
              <w:left w:val="nil"/>
              <w:bottom w:val="nil"/>
              <w:right w:val="nil"/>
            </w:tcBorders>
          </w:tcPr>
          <w:p w14:paraId="08C07FEE" w14:textId="77777777" w:rsidR="00433BE9" w:rsidRDefault="00000000">
            <w:r>
              <w:rPr>
                <w:noProof/>
              </w:rPr>
              <w:drawing>
                <wp:inline distT="0" distB="0" distL="0" distR="0" wp14:anchorId="78D1463A" wp14:editId="0F800DBE">
                  <wp:extent cx="2857500" cy="2143125"/>
                  <wp:effectExtent l="0" t="0" r="0" b="0"/>
                  <wp:docPr id="924299503" name="Obrázek 924299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9"/>
                          <a:srcRect/>
                          <a:stretch>
                            <a:fillRect/>
                          </a:stretch>
                        </pic:blipFill>
                        <pic:spPr bwMode="auto">
                          <a:xfrm>
                            <a:off x="0" y="0"/>
                            <a:ext cx="2857500" cy="2143125"/>
                          </a:xfrm>
                          <a:prstGeom prst="rect">
                            <a:avLst/>
                          </a:prstGeom>
                        </pic:spPr>
                      </pic:pic>
                    </a:graphicData>
                  </a:graphic>
                </wp:inline>
              </w:drawing>
            </w:r>
            <w:r>
              <w:br/>
              <w:t>podhled NK ve směru od OP1</w:t>
            </w:r>
            <w:r>
              <w:br/>
            </w:r>
          </w:p>
        </w:tc>
        <w:tc>
          <w:tcPr>
            <w:tcW w:w="0" w:type="auto"/>
            <w:tcBorders>
              <w:top w:val="nil"/>
              <w:left w:val="nil"/>
              <w:bottom w:val="nil"/>
              <w:right w:val="nil"/>
            </w:tcBorders>
          </w:tcPr>
          <w:p w14:paraId="5BF8795E" w14:textId="77777777" w:rsidR="00433BE9" w:rsidRDefault="00000000">
            <w:r>
              <w:rPr>
                <w:noProof/>
              </w:rPr>
              <w:drawing>
                <wp:inline distT="0" distB="0" distL="0" distR="0" wp14:anchorId="3E9BF070" wp14:editId="7F63DE49">
                  <wp:extent cx="2857500" cy="2143125"/>
                  <wp:effectExtent l="0" t="0" r="0" b="0"/>
                  <wp:docPr id="705399055" name="Obrázek 705399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0"/>
                          <a:srcRect/>
                          <a:stretch>
                            <a:fillRect/>
                          </a:stretch>
                        </pic:blipFill>
                        <pic:spPr bwMode="auto">
                          <a:xfrm>
                            <a:off x="0" y="0"/>
                            <a:ext cx="2857500" cy="2143125"/>
                          </a:xfrm>
                          <a:prstGeom prst="rect">
                            <a:avLst/>
                          </a:prstGeom>
                        </pic:spPr>
                      </pic:pic>
                    </a:graphicData>
                  </a:graphic>
                </wp:inline>
              </w:drawing>
            </w:r>
            <w:r>
              <w:br/>
              <w:t>bok NK vpravo</w:t>
            </w:r>
            <w:r>
              <w:br/>
            </w:r>
          </w:p>
        </w:tc>
      </w:tr>
      <w:tr w:rsidR="00433BE9" w14:paraId="2AA12A5E" w14:textId="77777777">
        <w:tblPrEx>
          <w:tblCellMar>
            <w:top w:w="0" w:type="dxa"/>
            <w:bottom w:w="0" w:type="dxa"/>
          </w:tblCellMar>
        </w:tblPrEx>
        <w:tc>
          <w:tcPr>
            <w:tcW w:w="0" w:type="auto"/>
            <w:tcBorders>
              <w:top w:val="nil"/>
              <w:left w:val="nil"/>
              <w:bottom w:val="nil"/>
              <w:right w:val="nil"/>
            </w:tcBorders>
          </w:tcPr>
          <w:p w14:paraId="646B325A" w14:textId="77777777" w:rsidR="00433BE9" w:rsidRDefault="00000000">
            <w:r>
              <w:rPr>
                <w:noProof/>
              </w:rPr>
              <w:lastRenderedPageBreak/>
              <w:drawing>
                <wp:inline distT="0" distB="0" distL="0" distR="0" wp14:anchorId="3553A269" wp14:editId="648A74C7">
                  <wp:extent cx="2857500" cy="2143125"/>
                  <wp:effectExtent l="0" t="0" r="0" b="0"/>
                  <wp:docPr id="796592011" name="Obrázek 79659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1"/>
                          <a:srcRect/>
                          <a:stretch>
                            <a:fillRect/>
                          </a:stretch>
                        </pic:blipFill>
                        <pic:spPr bwMode="auto">
                          <a:xfrm>
                            <a:off x="0" y="0"/>
                            <a:ext cx="2857500" cy="2143125"/>
                          </a:xfrm>
                          <a:prstGeom prst="rect">
                            <a:avLst/>
                          </a:prstGeom>
                        </pic:spPr>
                      </pic:pic>
                    </a:graphicData>
                  </a:graphic>
                </wp:inline>
              </w:drawing>
            </w:r>
            <w:r>
              <w:br/>
              <w:t>bok NK vpravo</w:t>
            </w:r>
            <w:r>
              <w:br/>
            </w:r>
          </w:p>
        </w:tc>
        <w:tc>
          <w:tcPr>
            <w:tcW w:w="0" w:type="auto"/>
            <w:tcBorders>
              <w:top w:val="nil"/>
              <w:left w:val="nil"/>
              <w:bottom w:val="nil"/>
              <w:right w:val="nil"/>
            </w:tcBorders>
          </w:tcPr>
          <w:p w14:paraId="7F779BCE" w14:textId="77777777" w:rsidR="00433BE9" w:rsidRDefault="00000000">
            <w:r>
              <w:rPr>
                <w:noProof/>
              </w:rPr>
              <w:drawing>
                <wp:inline distT="0" distB="0" distL="0" distR="0" wp14:anchorId="2EAEDFF1" wp14:editId="05D1FEBD">
                  <wp:extent cx="2857500" cy="2143125"/>
                  <wp:effectExtent l="0" t="0" r="0" b="0"/>
                  <wp:docPr id="1119809132" name="Obrázek 1119809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2"/>
                          <a:srcRect/>
                          <a:stretch>
                            <a:fillRect/>
                          </a:stretch>
                        </pic:blipFill>
                        <pic:spPr bwMode="auto">
                          <a:xfrm>
                            <a:off x="0" y="0"/>
                            <a:ext cx="2857500" cy="2143125"/>
                          </a:xfrm>
                          <a:prstGeom prst="rect">
                            <a:avLst/>
                          </a:prstGeom>
                        </pic:spPr>
                      </pic:pic>
                    </a:graphicData>
                  </a:graphic>
                </wp:inline>
              </w:drawing>
            </w:r>
            <w:r>
              <w:br/>
              <w:t>průsak NK</w:t>
            </w:r>
            <w:r>
              <w:br/>
            </w:r>
          </w:p>
        </w:tc>
      </w:tr>
      <w:tr w:rsidR="00433BE9" w14:paraId="3C7A6BA4" w14:textId="77777777">
        <w:tblPrEx>
          <w:tblCellMar>
            <w:top w:w="0" w:type="dxa"/>
            <w:bottom w:w="0" w:type="dxa"/>
          </w:tblCellMar>
        </w:tblPrEx>
        <w:tc>
          <w:tcPr>
            <w:tcW w:w="0" w:type="auto"/>
            <w:tcBorders>
              <w:top w:val="nil"/>
              <w:left w:val="nil"/>
              <w:bottom w:val="nil"/>
              <w:right w:val="nil"/>
            </w:tcBorders>
          </w:tcPr>
          <w:p w14:paraId="03E32DCC" w14:textId="77777777" w:rsidR="00433BE9" w:rsidRDefault="00000000">
            <w:r>
              <w:rPr>
                <w:noProof/>
              </w:rPr>
              <w:drawing>
                <wp:inline distT="0" distB="0" distL="0" distR="0" wp14:anchorId="6426587F" wp14:editId="2E1DF70D">
                  <wp:extent cx="2857500" cy="2143125"/>
                  <wp:effectExtent l="0" t="0" r="0" b="0"/>
                  <wp:docPr id="387656582" name="Obrázek 387656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3"/>
                          <a:srcRect/>
                          <a:stretch>
                            <a:fillRect/>
                          </a:stretch>
                        </pic:blipFill>
                        <pic:spPr bwMode="auto">
                          <a:xfrm>
                            <a:off x="0" y="0"/>
                            <a:ext cx="2857500" cy="2143125"/>
                          </a:xfrm>
                          <a:prstGeom prst="rect">
                            <a:avLst/>
                          </a:prstGeom>
                        </pic:spPr>
                      </pic:pic>
                    </a:graphicData>
                  </a:graphic>
                </wp:inline>
              </w:drawing>
            </w:r>
            <w:r>
              <w:br/>
              <w:t>bok NK vlevo</w:t>
            </w:r>
            <w:r>
              <w:br/>
            </w:r>
          </w:p>
        </w:tc>
        <w:tc>
          <w:tcPr>
            <w:tcW w:w="0" w:type="auto"/>
            <w:tcBorders>
              <w:top w:val="nil"/>
              <w:left w:val="nil"/>
              <w:bottom w:val="nil"/>
              <w:right w:val="nil"/>
            </w:tcBorders>
          </w:tcPr>
          <w:p w14:paraId="3D608FD3" w14:textId="77777777" w:rsidR="00433BE9" w:rsidRDefault="00000000">
            <w:r>
              <w:rPr>
                <w:noProof/>
              </w:rPr>
              <w:drawing>
                <wp:inline distT="0" distB="0" distL="0" distR="0" wp14:anchorId="4E9B6B50" wp14:editId="3B70C1BE">
                  <wp:extent cx="2857500" cy="2143125"/>
                  <wp:effectExtent l="0" t="0" r="0" b="0"/>
                  <wp:docPr id="414370061" name="Obrázek 41437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4"/>
                          <a:srcRect/>
                          <a:stretch>
                            <a:fillRect/>
                          </a:stretch>
                        </pic:blipFill>
                        <pic:spPr bwMode="auto">
                          <a:xfrm>
                            <a:off x="0" y="0"/>
                            <a:ext cx="2857500" cy="2143125"/>
                          </a:xfrm>
                          <a:prstGeom prst="rect">
                            <a:avLst/>
                          </a:prstGeom>
                        </pic:spPr>
                      </pic:pic>
                    </a:graphicData>
                  </a:graphic>
                </wp:inline>
              </w:drawing>
            </w:r>
            <w:r>
              <w:br/>
              <w:t>propad vozovky na začátku vpravo</w:t>
            </w:r>
            <w:r>
              <w:br/>
            </w:r>
          </w:p>
        </w:tc>
      </w:tr>
      <w:tr w:rsidR="00433BE9" w14:paraId="2FFE6578" w14:textId="77777777">
        <w:tblPrEx>
          <w:tblCellMar>
            <w:top w:w="0" w:type="dxa"/>
            <w:bottom w:w="0" w:type="dxa"/>
          </w:tblCellMar>
        </w:tblPrEx>
        <w:tc>
          <w:tcPr>
            <w:tcW w:w="0" w:type="auto"/>
            <w:tcBorders>
              <w:top w:val="nil"/>
              <w:left w:val="nil"/>
              <w:bottom w:val="nil"/>
              <w:right w:val="nil"/>
            </w:tcBorders>
          </w:tcPr>
          <w:p w14:paraId="3F805230" w14:textId="77777777" w:rsidR="00433BE9" w:rsidRDefault="00000000">
            <w:r>
              <w:rPr>
                <w:noProof/>
              </w:rPr>
              <w:drawing>
                <wp:inline distT="0" distB="0" distL="0" distR="0" wp14:anchorId="6FC55C27" wp14:editId="016D44F9">
                  <wp:extent cx="2857500" cy="2143125"/>
                  <wp:effectExtent l="0" t="0" r="0" b="0"/>
                  <wp:docPr id="1163795482" name="Obrázek 1163795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5"/>
                          <a:srcRect/>
                          <a:stretch>
                            <a:fillRect/>
                          </a:stretch>
                        </pic:blipFill>
                        <pic:spPr bwMode="auto">
                          <a:xfrm>
                            <a:off x="0" y="0"/>
                            <a:ext cx="2857500" cy="2143125"/>
                          </a:xfrm>
                          <a:prstGeom prst="rect">
                            <a:avLst/>
                          </a:prstGeom>
                        </pic:spPr>
                      </pic:pic>
                    </a:graphicData>
                  </a:graphic>
                </wp:inline>
              </w:drawing>
            </w:r>
            <w:r>
              <w:br/>
              <w:t>krajnice vpravo</w:t>
            </w:r>
            <w:r>
              <w:br/>
            </w:r>
          </w:p>
        </w:tc>
        <w:tc>
          <w:tcPr>
            <w:tcW w:w="0" w:type="auto"/>
            <w:tcBorders>
              <w:top w:val="nil"/>
              <w:left w:val="nil"/>
              <w:bottom w:val="nil"/>
              <w:right w:val="nil"/>
            </w:tcBorders>
          </w:tcPr>
          <w:p w14:paraId="38DDCC96" w14:textId="77777777" w:rsidR="00433BE9" w:rsidRDefault="00000000">
            <w:r>
              <w:rPr>
                <w:noProof/>
              </w:rPr>
              <w:drawing>
                <wp:inline distT="0" distB="0" distL="0" distR="0" wp14:anchorId="57FBC139" wp14:editId="70308D75">
                  <wp:extent cx="2857500" cy="2143125"/>
                  <wp:effectExtent l="0" t="0" r="0" b="0"/>
                  <wp:docPr id="312300897" name="Obrázek 312300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6"/>
                          <a:srcRect/>
                          <a:stretch>
                            <a:fillRect/>
                          </a:stretch>
                        </pic:blipFill>
                        <pic:spPr bwMode="auto">
                          <a:xfrm>
                            <a:off x="0" y="0"/>
                            <a:ext cx="2857500" cy="2143125"/>
                          </a:xfrm>
                          <a:prstGeom prst="rect">
                            <a:avLst/>
                          </a:prstGeom>
                        </pic:spPr>
                      </pic:pic>
                    </a:graphicData>
                  </a:graphic>
                </wp:inline>
              </w:drawing>
            </w:r>
            <w:r>
              <w:br/>
              <w:t>trhliny v krytu vozovky</w:t>
            </w:r>
            <w:r>
              <w:br/>
            </w:r>
          </w:p>
        </w:tc>
      </w:tr>
      <w:tr w:rsidR="00433BE9" w14:paraId="41BD67DC" w14:textId="77777777">
        <w:tblPrEx>
          <w:tblCellMar>
            <w:top w:w="0" w:type="dxa"/>
            <w:bottom w:w="0" w:type="dxa"/>
          </w:tblCellMar>
        </w:tblPrEx>
        <w:tc>
          <w:tcPr>
            <w:tcW w:w="0" w:type="auto"/>
            <w:tcBorders>
              <w:top w:val="nil"/>
              <w:left w:val="nil"/>
              <w:bottom w:val="nil"/>
              <w:right w:val="nil"/>
            </w:tcBorders>
          </w:tcPr>
          <w:p w14:paraId="4D87714D" w14:textId="77777777" w:rsidR="00433BE9" w:rsidRDefault="00000000">
            <w:r>
              <w:rPr>
                <w:noProof/>
              </w:rPr>
              <w:lastRenderedPageBreak/>
              <w:drawing>
                <wp:inline distT="0" distB="0" distL="0" distR="0" wp14:anchorId="11AFC070" wp14:editId="1E7630C7">
                  <wp:extent cx="2857500" cy="2143125"/>
                  <wp:effectExtent l="0" t="0" r="0" b="0"/>
                  <wp:docPr id="39095756" name="Obrázek 39095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7"/>
                          <a:srcRect/>
                          <a:stretch>
                            <a:fillRect/>
                          </a:stretch>
                        </pic:blipFill>
                        <pic:spPr bwMode="auto">
                          <a:xfrm>
                            <a:off x="0" y="0"/>
                            <a:ext cx="2857500" cy="2143125"/>
                          </a:xfrm>
                          <a:prstGeom prst="rect">
                            <a:avLst/>
                          </a:prstGeom>
                        </pic:spPr>
                      </pic:pic>
                    </a:graphicData>
                  </a:graphic>
                </wp:inline>
              </w:drawing>
            </w:r>
            <w:r>
              <w:br/>
              <w:t>poruchy krytu na konci mostu</w:t>
            </w:r>
            <w:r>
              <w:br/>
            </w:r>
          </w:p>
        </w:tc>
        <w:tc>
          <w:tcPr>
            <w:tcW w:w="0" w:type="auto"/>
            <w:tcBorders>
              <w:top w:val="nil"/>
              <w:left w:val="nil"/>
              <w:bottom w:val="nil"/>
              <w:right w:val="nil"/>
            </w:tcBorders>
          </w:tcPr>
          <w:p w14:paraId="60128677" w14:textId="77777777" w:rsidR="00433BE9" w:rsidRDefault="00000000">
            <w:r>
              <w:rPr>
                <w:noProof/>
              </w:rPr>
              <w:drawing>
                <wp:inline distT="0" distB="0" distL="0" distR="0" wp14:anchorId="3739FC97" wp14:editId="469BEC78">
                  <wp:extent cx="2857500" cy="2143125"/>
                  <wp:effectExtent l="0" t="0" r="0" b="0"/>
                  <wp:docPr id="1859381117" name="Obrázek 185938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8"/>
                          <a:srcRect/>
                          <a:stretch>
                            <a:fillRect/>
                          </a:stretch>
                        </pic:blipFill>
                        <pic:spPr bwMode="auto">
                          <a:xfrm>
                            <a:off x="0" y="0"/>
                            <a:ext cx="2857500" cy="2143125"/>
                          </a:xfrm>
                          <a:prstGeom prst="rect">
                            <a:avLst/>
                          </a:prstGeom>
                        </pic:spPr>
                      </pic:pic>
                    </a:graphicData>
                  </a:graphic>
                </wp:inline>
              </w:drawing>
            </w:r>
            <w:r>
              <w:br/>
              <w:t>krajnice vlevo</w:t>
            </w:r>
            <w:r>
              <w:br/>
            </w:r>
          </w:p>
        </w:tc>
      </w:tr>
      <w:tr w:rsidR="00433BE9" w14:paraId="78593A26" w14:textId="77777777">
        <w:tblPrEx>
          <w:tblCellMar>
            <w:top w:w="0" w:type="dxa"/>
            <w:bottom w:w="0" w:type="dxa"/>
          </w:tblCellMar>
        </w:tblPrEx>
        <w:tc>
          <w:tcPr>
            <w:tcW w:w="0" w:type="auto"/>
            <w:tcBorders>
              <w:top w:val="nil"/>
              <w:left w:val="nil"/>
              <w:bottom w:val="nil"/>
              <w:right w:val="nil"/>
            </w:tcBorders>
          </w:tcPr>
          <w:p w14:paraId="1A463A97" w14:textId="77777777" w:rsidR="00433BE9" w:rsidRDefault="00000000">
            <w:r>
              <w:rPr>
                <w:noProof/>
              </w:rPr>
              <w:drawing>
                <wp:inline distT="0" distB="0" distL="0" distR="0" wp14:anchorId="66CB9999" wp14:editId="2BD072E7">
                  <wp:extent cx="2857500" cy="2143125"/>
                  <wp:effectExtent l="0" t="0" r="0" b="0"/>
                  <wp:docPr id="261237309" name="Obrázek 261237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9"/>
                          <a:srcRect/>
                          <a:stretch>
                            <a:fillRect/>
                          </a:stretch>
                        </pic:blipFill>
                        <pic:spPr bwMode="auto">
                          <a:xfrm>
                            <a:off x="0" y="0"/>
                            <a:ext cx="2857500" cy="2143125"/>
                          </a:xfrm>
                          <a:prstGeom prst="rect">
                            <a:avLst/>
                          </a:prstGeom>
                        </pic:spPr>
                      </pic:pic>
                    </a:graphicData>
                  </a:graphic>
                </wp:inline>
              </w:drawing>
            </w:r>
            <w:r>
              <w:br/>
              <w:t>kryt chodníku - poruchy</w:t>
            </w:r>
            <w:r>
              <w:br/>
            </w:r>
          </w:p>
        </w:tc>
        <w:tc>
          <w:tcPr>
            <w:tcW w:w="0" w:type="auto"/>
            <w:tcBorders>
              <w:top w:val="nil"/>
              <w:left w:val="nil"/>
              <w:bottom w:val="nil"/>
              <w:right w:val="nil"/>
            </w:tcBorders>
          </w:tcPr>
          <w:p w14:paraId="13427A44" w14:textId="77777777" w:rsidR="00433BE9" w:rsidRDefault="00000000">
            <w:r>
              <w:rPr>
                <w:noProof/>
              </w:rPr>
              <w:drawing>
                <wp:inline distT="0" distB="0" distL="0" distR="0" wp14:anchorId="76D4C61B" wp14:editId="5BC0F0DE">
                  <wp:extent cx="2857500" cy="2143125"/>
                  <wp:effectExtent l="0" t="0" r="0" b="0"/>
                  <wp:docPr id="2085820061" name="Obrázek 208582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0"/>
                          <a:srcRect/>
                          <a:stretch>
                            <a:fillRect/>
                          </a:stretch>
                        </pic:blipFill>
                        <pic:spPr bwMode="auto">
                          <a:xfrm>
                            <a:off x="0" y="0"/>
                            <a:ext cx="2857500" cy="2143125"/>
                          </a:xfrm>
                          <a:prstGeom prst="rect">
                            <a:avLst/>
                          </a:prstGeom>
                        </pic:spPr>
                      </pic:pic>
                    </a:graphicData>
                  </a:graphic>
                </wp:inline>
              </w:drawing>
            </w:r>
            <w:r>
              <w:br/>
              <w:t>koroze prvků zábradlí</w:t>
            </w:r>
            <w:r>
              <w:br/>
            </w:r>
          </w:p>
        </w:tc>
      </w:tr>
      <w:tr w:rsidR="00433BE9" w14:paraId="60F8B51D" w14:textId="77777777">
        <w:tblPrEx>
          <w:tblCellMar>
            <w:top w:w="0" w:type="dxa"/>
            <w:bottom w:w="0" w:type="dxa"/>
          </w:tblCellMar>
        </w:tblPrEx>
        <w:tc>
          <w:tcPr>
            <w:tcW w:w="0" w:type="auto"/>
            <w:tcBorders>
              <w:top w:val="nil"/>
              <w:left w:val="nil"/>
              <w:bottom w:val="nil"/>
              <w:right w:val="nil"/>
            </w:tcBorders>
          </w:tcPr>
          <w:p w14:paraId="1218AD88" w14:textId="77777777" w:rsidR="00433BE9" w:rsidRDefault="00000000">
            <w:r>
              <w:rPr>
                <w:noProof/>
              </w:rPr>
              <w:drawing>
                <wp:inline distT="0" distB="0" distL="0" distR="0" wp14:anchorId="13E5669E" wp14:editId="629E7970">
                  <wp:extent cx="2857500" cy="2143125"/>
                  <wp:effectExtent l="0" t="0" r="0" b="0"/>
                  <wp:docPr id="1827360207" name="Obrázek 1827360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1"/>
                          <a:srcRect/>
                          <a:stretch>
                            <a:fillRect/>
                          </a:stretch>
                        </pic:blipFill>
                        <pic:spPr bwMode="auto">
                          <a:xfrm>
                            <a:off x="0" y="0"/>
                            <a:ext cx="2857500" cy="2143125"/>
                          </a:xfrm>
                          <a:prstGeom prst="rect">
                            <a:avLst/>
                          </a:prstGeom>
                        </pic:spPr>
                      </pic:pic>
                    </a:graphicData>
                  </a:graphic>
                </wp:inline>
              </w:drawing>
            </w:r>
            <w:r>
              <w:br/>
              <w:t>chybějící zábradlí nad inundací vpravo</w:t>
            </w:r>
            <w:r>
              <w:br/>
            </w:r>
          </w:p>
        </w:tc>
        <w:tc>
          <w:tcPr>
            <w:tcW w:w="0" w:type="auto"/>
            <w:tcBorders>
              <w:top w:val="nil"/>
              <w:left w:val="nil"/>
              <w:bottom w:val="nil"/>
              <w:right w:val="nil"/>
            </w:tcBorders>
          </w:tcPr>
          <w:p w14:paraId="57C5F945" w14:textId="77777777" w:rsidR="00433BE9" w:rsidRDefault="00000000">
            <w:r>
              <w:rPr>
                <w:noProof/>
              </w:rPr>
              <w:drawing>
                <wp:inline distT="0" distB="0" distL="0" distR="0" wp14:anchorId="74A5A6CF" wp14:editId="11FD4D56">
                  <wp:extent cx="2857500" cy="2143125"/>
                  <wp:effectExtent l="0" t="0" r="0" b="0"/>
                  <wp:docPr id="1641983633" name="Obrázek 1641983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2"/>
                          <a:srcRect/>
                          <a:stretch>
                            <a:fillRect/>
                          </a:stretch>
                        </pic:blipFill>
                        <pic:spPr bwMode="auto">
                          <a:xfrm>
                            <a:off x="0" y="0"/>
                            <a:ext cx="2857500" cy="2143125"/>
                          </a:xfrm>
                          <a:prstGeom prst="rect">
                            <a:avLst/>
                          </a:prstGeom>
                        </pic:spPr>
                      </pic:pic>
                    </a:graphicData>
                  </a:graphic>
                </wp:inline>
              </w:drawing>
            </w:r>
            <w:r>
              <w:br/>
              <w:t>tvorba kaluží vpravo</w:t>
            </w:r>
            <w:r>
              <w:br/>
            </w:r>
          </w:p>
        </w:tc>
      </w:tr>
    </w:tbl>
    <w:p w14:paraId="40490CB3" w14:textId="77777777" w:rsidR="000D7CB1" w:rsidRDefault="000D7CB1"/>
    <w:sectPr w:rsidR="000D7CB1">
      <w:headerReference w:type="default" r:id="rId43"/>
      <w:footerReference w:type="default" r:id="rId44"/>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1DB3A3" w14:textId="77777777" w:rsidR="000D7CB1" w:rsidRDefault="000D7CB1">
      <w:r>
        <w:separator/>
      </w:r>
    </w:p>
  </w:endnote>
  <w:endnote w:type="continuationSeparator" w:id="0">
    <w:p w14:paraId="28B5718E" w14:textId="77777777" w:rsidR="000D7CB1" w:rsidRDefault="000D7C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1E35CA" w14:textId="77777777" w:rsidR="00433BE9" w:rsidRDefault="00000000">
    <w:r>
      <w:t>Vytisknul Ing. Petr Jedlinský, 7.8.2025 19:27</w:t>
    </w:r>
  </w:p>
  <w:p w14:paraId="100265B2" w14:textId="77777777" w:rsidR="00433BE9" w:rsidRDefault="00000000">
    <w:pPr>
      <w:jc w:val="right"/>
    </w:pPr>
    <w:r>
      <w:t xml:space="preserve">Stránka </w:t>
    </w:r>
    <w:r>
      <w:fldChar w:fldCharType="begin"/>
    </w:r>
    <w:r>
      <w:instrText>PAGE</w:instrText>
    </w:r>
    <w:r>
      <w:fldChar w:fldCharType="separate"/>
    </w:r>
    <w:r w:rsidR="005841D9">
      <w:rPr>
        <w:noProof/>
      </w:rPr>
      <w:t>1</w:t>
    </w:r>
    <w:r>
      <w:fldChar w:fldCharType="end"/>
    </w:r>
    <w:r>
      <w:t xml:space="preserve"> z </w:t>
    </w:r>
    <w:r>
      <w:fldChar w:fldCharType="begin"/>
    </w:r>
    <w:r>
      <w:instrText>NUMPAGES</w:instrText>
    </w:r>
    <w:r>
      <w:fldChar w:fldCharType="separate"/>
    </w:r>
    <w:r w:rsidR="005841D9">
      <w:rPr>
        <w:noProof/>
      </w:rPr>
      <w:t>2</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74B145" w14:textId="77777777" w:rsidR="000D7CB1" w:rsidRDefault="000D7CB1">
      <w:r>
        <w:separator/>
      </w:r>
    </w:p>
  </w:footnote>
  <w:footnote w:type="continuationSeparator" w:id="0">
    <w:p w14:paraId="7B2A7D66" w14:textId="77777777" w:rsidR="000D7CB1" w:rsidRDefault="000D7C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F68BE8" w14:textId="77777777" w:rsidR="00433BE9" w:rsidRDefault="00000000">
    <w:pPr>
      <w:jc w:val="center"/>
    </w:pPr>
    <w:r>
      <w:t>HMP  001 -18  (05.08.2025, Ing. Petr Jedlinský)</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62B279E"/>
    <w:multiLevelType w:val="hybridMultilevel"/>
    <w:tmpl w:val="4B3C97C0"/>
    <w:lvl w:ilvl="0" w:tplc="32FC4B90">
      <w:start w:val="1"/>
      <w:numFmt w:val="bullet"/>
      <w:lvlText w:val="●"/>
      <w:lvlJc w:val="left"/>
      <w:pPr>
        <w:ind w:left="720" w:hanging="360"/>
      </w:pPr>
    </w:lvl>
    <w:lvl w:ilvl="1" w:tplc="63B8F746">
      <w:start w:val="1"/>
      <w:numFmt w:val="bullet"/>
      <w:lvlText w:val="○"/>
      <w:lvlJc w:val="left"/>
      <w:pPr>
        <w:ind w:left="1440" w:hanging="360"/>
      </w:pPr>
    </w:lvl>
    <w:lvl w:ilvl="2" w:tplc="DEC84EA6">
      <w:start w:val="1"/>
      <w:numFmt w:val="bullet"/>
      <w:lvlText w:val="■"/>
      <w:lvlJc w:val="left"/>
      <w:pPr>
        <w:ind w:left="2160" w:hanging="360"/>
      </w:pPr>
    </w:lvl>
    <w:lvl w:ilvl="3" w:tplc="8AC2D9EA">
      <w:start w:val="1"/>
      <w:numFmt w:val="bullet"/>
      <w:lvlText w:val="●"/>
      <w:lvlJc w:val="left"/>
      <w:pPr>
        <w:ind w:left="2880" w:hanging="360"/>
      </w:pPr>
    </w:lvl>
    <w:lvl w:ilvl="4" w:tplc="981C032C">
      <w:start w:val="1"/>
      <w:numFmt w:val="bullet"/>
      <w:lvlText w:val="○"/>
      <w:lvlJc w:val="left"/>
      <w:pPr>
        <w:ind w:left="3600" w:hanging="360"/>
      </w:pPr>
    </w:lvl>
    <w:lvl w:ilvl="5" w:tplc="EFE0FA02">
      <w:start w:val="1"/>
      <w:numFmt w:val="bullet"/>
      <w:lvlText w:val="■"/>
      <w:lvlJc w:val="left"/>
      <w:pPr>
        <w:ind w:left="4320" w:hanging="360"/>
      </w:pPr>
    </w:lvl>
    <w:lvl w:ilvl="6" w:tplc="DA405A56">
      <w:start w:val="1"/>
      <w:numFmt w:val="bullet"/>
      <w:lvlText w:val="●"/>
      <w:lvlJc w:val="left"/>
      <w:pPr>
        <w:ind w:left="5040" w:hanging="360"/>
      </w:pPr>
    </w:lvl>
    <w:lvl w:ilvl="7" w:tplc="2CA62444">
      <w:start w:val="1"/>
      <w:numFmt w:val="bullet"/>
      <w:lvlText w:val="●"/>
      <w:lvlJc w:val="left"/>
      <w:pPr>
        <w:ind w:left="5760" w:hanging="360"/>
      </w:pPr>
    </w:lvl>
    <w:lvl w:ilvl="8" w:tplc="89540770">
      <w:start w:val="1"/>
      <w:numFmt w:val="bullet"/>
      <w:lvlText w:val="●"/>
      <w:lvlJc w:val="left"/>
      <w:pPr>
        <w:ind w:left="6480" w:hanging="360"/>
      </w:pPr>
    </w:lvl>
  </w:abstractNum>
  <w:num w:numId="1" w16cid:durableId="1490556950">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33BE9"/>
    <w:rsid w:val="000D7CB1"/>
    <w:rsid w:val="00433BE9"/>
    <w:rsid w:val="005841D9"/>
    <w:rsid w:val="00753413"/>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79362D"/>
  <w15:docId w15:val="{7A51FCB6-CFC9-41B5-BF86-204CF60D98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uiPriority w:val="9"/>
    <w:qFormat/>
    <w:pPr>
      <w:outlineLvl w:val="0"/>
    </w:pPr>
    <w:rPr>
      <w:color w:val="2E74B5"/>
      <w:sz w:val="32"/>
      <w:szCs w:val="32"/>
    </w:rPr>
  </w:style>
  <w:style w:type="paragraph" w:styleId="Nadpis2">
    <w:name w:val="heading 2"/>
    <w:uiPriority w:val="9"/>
    <w:unhideWhenUsed/>
    <w:qFormat/>
    <w:pPr>
      <w:outlineLvl w:val="1"/>
    </w:pPr>
    <w:rPr>
      <w:color w:val="2E74B5"/>
      <w:sz w:val="26"/>
      <w:szCs w:val="26"/>
    </w:rPr>
  </w:style>
  <w:style w:type="paragraph" w:styleId="Nadpis3">
    <w:name w:val="heading 3"/>
    <w:uiPriority w:val="9"/>
    <w:unhideWhenUsed/>
    <w:qFormat/>
    <w:pPr>
      <w:outlineLvl w:val="2"/>
    </w:pPr>
    <w:rPr>
      <w:color w:val="1F4D78"/>
      <w:sz w:val="24"/>
      <w:szCs w:val="24"/>
    </w:rPr>
  </w:style>
  <w:style w:type="paragraph" w:styleId="Nadpis4">
    <w:name w:val="heading 4"/>
    <w:uiPriority w:val="9"/>
    <w:semiHidden/>
    <w:unhideWhenUsed/>
    <w:qFormat/>
    <w:pPr>
      <w:outlineLvl w:val="3"/>
    </w:pPr>
    <w:rPr>
      <w:i/>
      <w:iCs/>
      <w:color w:val="2E74B5"/>
    </w:rPr>
  </w:style>
  <w:style w:type="paragraph" w:styleId="Nadpis5">
    <w:name w:val="heading 5"/>
    <w:uiPriority w:val="9"/>
    <w:semiHidden/>
    <w:unhideWhenUsed/>
    <w:qFormat/>
    <w:pPr>
      <w:outlineLvl w:val="4"/>
    </w:pPr>
    <w:rPr>
      <w:color w:val="2E74B5"/>
    </w:rPr>
  </w:style>
  <w:style w:type="paragraph" w:styleId="Nadpis6">
    <w:name w:val="heading 6"/>
    <w:uiPriority w:val="9"/>
    <w:semiHidden/>
    <w:unhideWhenUsed/>
    <w:qFormat/>
    <w:pPr>
      <w:outlineLvl w:val="5"/>
    </w:pPr>
    <w:rPr>
      <w:color w:val="1F4D7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Nzev">
    <w:name w:val="Title"/>
    <w:uiPriority w:val="10"/>
    <w:qFormat/>
    <w:rPr>
      <w:sz w:val="56"/>
      <w:szCs w:val="56"/>
    </w:rPr>
  </w:style>
  <w:style w:type="paragraph" w:customStyle="1" w:styleId="Siln1">
    <w:name w:val="Silné1"/>
    <w:qFormat/>
    <w:rPr>
      <w:b/>
      <w:bCs/>
    </w:rPr>
  </w:style>
  <w:style w:type="paragraph" w:styleId="Odstavecseseznamem">
    <w:name w:val="List Paragraph"/>
    <w:qFormat/>
  </w:style>
  <w:style w:type="character" w:styleId="Hypertextovodkaz">
    <w:name w:val="Hyperlink"/>
    <w:uiPriority w:val="99"/>
    <w:unhideWhenUsed/>
    <w:rPr>
      <w:color w:val="0563C1"/>
      <w:u w:val="single"/>
    </w:rPr>
  </w:style>
  <w:style w:type="character" w:styleId="Znakapoznpodarou">
    <w:name w:val="footnote reference"/>
    <w:uiPriority w:val="99"/>
    <w:semiHidden/>
    <w:unhideWhenUsed/>
    <w:rPr>
      <w:vertAlign w:val="superscript"/>
    </w:rPr>
  </w:style>
  <w:style w:type="paragraph" w:styleId="Textpoznpodarou">
    <w:name w:val="footnote text"/>
    <w:link w:val="TextpoznpodarouChar"/>
    <w:uiPriority w:val="99"/>
    <w:semiHidden/>
    <w:unhideWhenUsed/>
  </w:style>
  <w:style w:type="character" w:customStyle="1" w:styleId="TextpoznpodarouChar">
    <w:name w:val="Text pozn. pod čarou Char"/>
    <w:link w:val="Textpoznpodarou"/>
    <w:uiPriority w:val="99"/>
    <w:semiHidden/>
    <w:unhideWhenUsed/>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header" Target="header1.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theme" Target="theme/theme1.xml"/><Relationship Id="rId20" Type="http://schemas.openxmlformats.org/officeDocument/2006/relationships/image" Target="media/image14.png"/><Relationship Id="rId41" Type="http://schemas.openxmlformats.org/officeDocument/2006/relationships/image" Target="media/image35.png"/></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3</TotalTime>
  <Pages>11</Pages>
  <Words>1446</Words>
  <Characters>8536</Characters>
  <Application>Microsoft Office Word</Application>
  <DocSecurity>0</DocSecurity>
  <Lines>71</Lines>
  <Paragraphs>19</Paragraphs>
  <ScaleCrop>false</ScaleCrop>
  <Company/>
  <LinksUpToDate>false</LinksUpToDate>
  <CharactersWithSpaces>9963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mostar</dc:title>
  <dc:creator>Mostar</dc:creator>
  <dc:description>mostar</dc:description>
  <cp:lastModifiedBy>Petr Jedlinský</cp:lastModifiedBy>
  <cp:revision>2</cp:revision>
  <dcterms:created xsi:type="dcterms:W3CDTF">2025-08-07T17:27:00Z</dcterms:created>
  <dcterms:modified xsi:type="dcterms:W3CDTF">2025-08-07T17:30:00Z</dcterms:modified>
</cp:coreProperties>
</file>